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DA97864" w:rsidR="00DA47F2" w:rsidRDefault="00DC16C4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DÉPLACER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A37F24">
        <w:trPr>
          <w:cantSplit/>
          <w:trHeight w:val="794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1ECD0" w14:textId="4D68A5B5" w:rsidR="00B51E41" w:rsidRPr="007A52D6" w:rsidRDefault="00DC16C4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Manipuler, courir, sauter, lancer, s’orienter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482" w14:textId="77777777" w:rsidR="00DC16C4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Lancer loin de manière coordonnée.</w:t>
            </w:r>
          </w:p>
          <w:p w14:paraId="43E26F6F" w14:textId="207FBDD4" w:rsidR="00E37C21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Courir vite en ligne droite sur une distance ou une durée courte. </w:t>
            </w:r>
          </w:p>
          <w:p w14:paraId="59A63C50" w14:textId="77777777" w:rsidR="00E37C21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Sauter sans élan plusieurs obstacles.</w:t>
            </w:r>
          </w:p>
          <w:p w14:paraId="04A255AB" w14:textId="034D52D5" w:rsidR="00E37C21" w:rsidRPr="00F55BD4" w:rsidRDefault="00E37C21" w:rsidP="007278FE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Se situer dans un espace élargi et connu grâce à des indices prélevés dans l’environnement. 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64BC5934" w:rsidR="00DA47F2" w:rsidRPr="007A52D6" w:rsidRDefault="00DC16C4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CONSTRUIRE DES ÉQUILIBRES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A8141F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61EEA3E" w14:textId="7302F1BD" w:rsidR="005B663D" w:rsidRPr="005B663D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Tourner, se suspendre, se renverser, grimper, rouler, glisser, nager. </w:t>
            </w:r>
          </w:p>
        </w:tc>
        <w:tc>
          <w:tcPr>
            <w:tcW w:w="7807" w:type="dxa"/>
          </w:tcPr>
          <w:p w14:paraId="40488FBA" w14:textId="0BEF6983" w:rsidR="00A37F24" w:rsidRDefault="00DC16C4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Développer de nouveaux équilibres </w:t>
            </w:r>
            <w:r w:rsidR="00E37C21">
              <w:rPr>
                <w:rFonts w:asciiTheme="majorHAnsi" w:hAnsiTheme="majorHAnsi" w:cstheme="majorHAnsi"/>
              </w:rPr>
              <w:t>par des déplacements impliquant une perte de repères habituels.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81DB264" w14:textId="6CDC375E" w:rsidR="00DC16C4" w:rsidRPr="007A52D6" w:rsidRDefault="00E37C21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Comprendre l’intérêt des règles de sécurité dans les activités et environnement inhabituels.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8BC5A69" w14:textId="5F1202DE" w:rsidR="00A37F24" w:rsidRPr="001833A2" w:rsidRDefault="00DC16C4" w:rsidP="00A37F24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S’EXPRIMER AVEC SON CORPS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8141F" w:rsidRPr="007A52D6" w14:paraId="2D22B9EC" w14:textId="77777777" w:rsidTr="00A8141F">
        <w:trPr>
          <w:cantSplit/>
          <w:trHeight w:val="95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A0BA48F" w14:textId="0AD30857" w:rsidR="00A8141F" w:rsidRPr="00A8141F" w:rsidRDefault="00DC16C4" w:rsidP="00A8141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Explorer, s’exprimer, danser, observer</w:t>
            </w:r>
          </w:p>
        </w:tc>
        <w:tc>
          <w:tcPr>
            <w:tcW w:w="7938" w:type="dxa"/>
          </w:tcPr>
          <w:p w14:paraId="0C467600" w14:textId="79A5FFB0" w:rsidR="00A8141F" w:rsidRDefault="00DC16C4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Découvrir et explorer le </w:t>
            </w:r>
            <w:r w:rsidR="00E37C21">
              <w:rPr>
                <w:rFonts w:asciiTheme="majorHAnsi" w:hAnsiTheme="majorHAnsi" w:cstheme="majorHAnsi"/>
              </w:rPr>
              <w:t>geste dansé.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2780951" w14:textId="28DEB418" w:rsidR="00DC16C4" w:rsidRDefault="00E37C21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Découvrir l’espace scénique.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  <w:p w14:paraId="75EA0084" w14:textId="23167F03" w:rsidR="00DC16C4" w:rsidRPr="00F55BD4" w:rsidRDefault="00E37C21" w:rsidP="00A8141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Développer une posture de spectateur et de spectatrice actifs. </w:t>
            </w:r>
            <w:r w:rsidR="00DC16C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4C639F4" w14:textId="77777777" w:rsidR="00DA47F2" w:rsidRDefault="00DA47F2" w:rsidP="006D79AE">
      <w:pPr>
        <w:rPr>
          <w:rFonts w:asciiTheme="majorHAnsi" w:hAnsiTheme="majorHAnsi" w:cstheme="majorHAnsi"/>
        </w:rPr>
      </w:pPr>
    </w:p>
    <w:p w14:paraId="790D5080" w14:textId="194EB07F" w:rsidR="00DC16C4" w:rsidRPr="001833A2" w:rsidRDefault="00DB46CB" w:rsidP="00DB46CB">
      <w:pPr>
        <w:shd w:val="clear" w:color="auto" w:fill="ED7D31" w:themeFill="accent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COOPÉRER ET S’OPPOSER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C16C4" w:rsidRPr="007A52D6" w14:paraId="309A1B73" w14:textId="77777777" w:rsidTr="00DC62E6">
        <w:trPr>
          <w:cantSplit/>
          <w:trHeight w:val="959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ED640A7" w14:textId="069BF0BE" w:rsidR="00DC16C4" w:rsidRPr="00A8141F" w:rsidRDefault="00DB46CB" w:rsidP="00B14E2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Coopérer, s’opposer, respecter</w:t>
            </w:r>
          </w:p>
        </w:tc>
        <w:tc>
          <w:tcPr>
            <w:tcW w:w="7938" w:type="dxa"/>
          </w:tcPr>
          <w:p w14:paraId="5674209B" w14:textId="77777777" w:rsidR="00DC16C4" w:rsidRDefault="00E37C21" w:rsidP="00B14E2F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Jouer en coopérant.</w:t>
            </w:r>
          </w:p>
          <w:p w14:paraId="4A01C819" w14:textId="77777777" w:rsidR="00E37C21" w:rsidRDefault="00E37C21" w:rsidP="00E37C21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Jouer en exerçant des rôles différents : attaquant, attaquante, défenseur, défenseuse.</w:t>
            </w:r>
          </w:p>
          <w:p w14:paraId="63BBA447" w14:textId="4CAFDB85" w:rsidR="00E37C21" w:rsidRPr="00E37C21" w:rsidRDefault="00E37C21" w:rsidP="00E37C21">
            <w:pPr>
              <w:pStyle w:val="Default"/>
              <w:numPr>
                <w:ilvl w:val="0"/>
                <w:numId w:val="18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Coopérer dans le respect des autres et des règles communes. </w:t>
            </w:r>
          </w:p>
        </w:tc>
      </w:tr>
    </w:tbl>
    <w:p w14:paraId="4EE99981" w14:textId="77777777" w:rsidR="00DC16C4" w:rsidRPr="007A52D6" w:rsidRDefault="00DC16C4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98C3" w14:textId="77777777" w:rsidR="000E0B0B" w:rsidRDefault="000E0B0B" w:rsidP="008123C1">
      <w:pPr>
        <w:spacing w:after="0" w:line="240" w:lineRule="auto"/>
      </w:pPr>
      <w:r>
        <w:separator/>
      </w:r>
    </w:p>
  </w:endnote>
  <w:endnote w:type="continuationSeparator" w:id="0">
    <w:p w14:paraId="5E319844" w14:textId="77777777" w:rsidR="000E0B0B" w:rsidRDefault="000E0B0B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449345C1" w:rsidR="008123C1" w:rsidRDefault="008123C1" w:rsidP="008123C1">
        <w:pPr>
          <w:pStyle w:val="Pieddepage"/>
          <w:jc w:val="right"/>
        </w:pP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2B51" w14:textId="77777777" w:rsidR="000E0B0B" w:rsidRDefault="000E0B0B" w:rsidP="008123C1">
      <w:pPr>
        <w:spacing w:after="0" w:line="240" w:lineRule="auto"/>
      </w:pPr>
      <w:r>
        <w:separator/>
      </w:r>
    </w:p>
  </w:footnote>
  <w:footnote w:type="continuationSeparator" w:id="0">
    <w:p w14:paraId="108EFA13" w14:textId="77777777" w:rsidR="000E0B0B" w:rsidRDefault="000E0B0B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41413401" w:rsidR="008123C1" w:rsidRDefault="00E37C21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M</w:t>
    </w:r>
    <w:r w:rsidR="009275D8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D5183C">
      <w:rPr>
        <w:rFonts w:asciiTheme="majorHAnsi" w:hAnsiTheme="majorHAnsi" w:cstheme="majorHAnsi"/>
        <w:i/>
      </w:rPr>
      <w:t xml:space="preserve">Agir, s’exprimer, comprendre à travers les activités </w:t>
    </w:r>
    <w:r w:rsidR="00DC16C4">
      <w:rPr>
        <w:rFonts w:asciiTheme="majorHAnsi" w:hAnsiTheme="majorHAnsi" w:cstheme="majorHAnsi"/>
        <w:i/>
      </w:rPr>
      <w:t>physiques</w:t>
    </w:r>
    <w:r w:rsidR="005B663D">
      <w:rPr>
        <w:rFonts w:asciiTheme="majorHAnsi" w:hAnsiTheme="majorHAnsi" w:cstheme="majorHAnsi"/>
        <w:i/>
      </w:rPr>
      <w:t>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23893"/>
    <w:multiLevelType w:val="hybridMultilevel"/>
    <w:tmpl w:val="22E4E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966"/>
    <w:multiLevelType w:val="hybridMultilevel"/>
    <w:tmpl w:val="BA12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8"/>
  </w:num>
  <w:num w:numId="3" w16cid:durableId="655911965">
    <w:abstractNumId w:val="6"/>
  </w:num>
  <w:num w:numId="4" w16cid:durableId="1854222000">
    <w:abstractNumId w:val="12"/>
  </w:num>
  <w:num w:numId="5" w16cid:durableId="170724634">
    <w:abstractNumId w:val="15"/>
  </w:num>
  <w:num w:numId="6" w16cid:durableId="336009008">
    <w:abstractNumId w:val="3"/>
  </w:num>
  <w:num w:numId="7" w16cid:durableId="1458261079">
    <w:abstractNumId w:val="11"/>
  </w:num>
  <w:num w:numId="8" w16cid:durableId="137261445">
    <w:abstractNumId w:val="10"/>
  </w:num>
  <w:num w:numId="9" w16cid:durableId="1150904035">
    <w:abstractNumId w:val="16"/>
  </w:num>
  <w:num w:numId="10" w16cid:durableId="105735032">
    <w:abstractNumId w:val="1"/>
  </w:num>
  <w:num w:numId="11" w16cid:durableId="1984237796">
    <w:abstractNumId w:val="14"/>
  </w:num>
  <w:num w:numId="12" w16cid:durableId="120418489">
    <w:abstractNumId w:val="0"/>
  </w:num>
  <w:num w:numId="13" w16cid:durableId="796066923">
    <w:abstractNumId w:val="7"/>
  </w:num>
  <w:num w:numId="14" w16cid:durableId="189925468">
    <w:abstractNumId w:val="17"/>
  </w:num>
  <w:num w:numId="15" w16cid:durableId="963342451">
    <w:abstractNumId w:val="8"/>
  </w:num>
  <w:num w:numId="16" w16cid:durableId="1179733676">
    <w:abstractNumId w:val="13"/>
  </w:num>
  <w:num w:numId="17" w16cid:durableId="235552739">
    <w:abstractNumId w:val="5"/>
  </w:num>
  <w:num w:numId="18" w16cid:durableId="1481531759">
    <w:abstractNumId w:val="4"/>
  </w:num>
  <w:num w:numId="19" w16cid:durableId="20868802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0E0B0B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2F7004"/>
    <w:rsid w:val="00316D96"/>
    <w:rsid w:val="00377B0C"/>
    <w:rsid w:val="00384984"/>
    <w:rsid w:val="003D132B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96A25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4755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0492D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468A9"/>
    <w:rsid w:val="00973677"/>
    <w:rsid w:val="009C71CF"/>
    <w:rsid w:val="00A139E8"/>
    <w:rsid w:val="00A13D75"/>
    <w:rsid w:val="00A37F24"/>
    <w:rsid w:val="00A65C13"/>
    <w:rsid w:val="00A732F4"/>
    <w:rsid w:val="00A773CB"/>
    <w:rsid w:val="00A8141F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5183C"/>
    <w:rsid w:val="00D55803"/>
    <w:rsid w:val="00D63076"/>
    <w:rsid w:val="00DA1661"/>
    <w:rsid w:val="00DA47F2"/>
    <w:rsid w:val="00DB46CB"/>
    <w:rsid w:val="00DB7E48"/>
    <w:rsid w:val="00DC16C4"/>
    <w:rsid w:val="00DC4C30"/>
    <w:rsid w:val="00DC62E6"/>
    <w:rsid w:val="00DD30A6"/>
    <w:rsid w:val="00E37C21"/>
    <w:rsid w:val="00E539ED"/>
    <w:rsid w:val="00E701C3"/>
    <w:rsid w:val="00EE192F"/>
    <w:rsid w:val="00F11C26"/>
    <w:rsid w:val="00F121CF"/>
    <w:rsid w:val="00F55BD4"/>
    <w:rsid w:val="00F62701"/>
    <w:rsid w:val="00FE0E84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4</cp:revision>
  <dcterms:created xsi:type="dcterms:W3CDTF">2026-07-01T16:47:00Z</dcterms:created>
  <dcterms:modified xsi:type="dcterms:W3CDTF">2026-07-01T17:08:00Z</dcterms:modified>
</cp:coreProperties>
</file>