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3D9C3" w14:textId="4DAB96D1" w:rsidR="000F43DD" w:rsidRPr="007D0B55" w:rsidRDefault="00E34C26" w:rsidP="00435652">
      <w:pPr>
        <w:pStyle w:val="Standard"/>
        <w:shd w:val="clear" w:color="auto" w:fill="F7CAAC" w:themeFill="accent2" w:themeFillTint="66"/>
        <w:jc w:val="center"/>
        <w:rPr>
          <w:rFonts w:asciiTheme="minorHAnsi" w:hAnsiTheme="minorHAnsi" w:cstheme="minorHAnsi"/>
          <w:sz w:val="28"/>
          <w:szCs w:val="28"/>
        </w:rPr>
      </w:pPr>
      <w:r w:rsidRPr="007D0B55">
        <w:rPr>
          <w:rFonts w:asciiTheme="minorHAnsi" w:hAnsiTheme="minorHAnsi" w:cstheme="minorHAnsi"/>
          <w:b/>
          <w:bCs/>
          <w:sz w:val="28"/>
          <w:szCs w:val="28"/>
        </w:rPr>
        <w:t>Progr</w:t>
      </w:r>
      <w:r w:rsidR="000329FB" w:rsidRPr="007D0B55">
        <w:rPr>
          <w:rFonts w:asciiTheme="minorHAnsi" w:hAnsiTheme="minorHAnsi" w:cstheme="minorHAnsi"/>
          <w:b/>
          <w:bCs/>
          <w:sz w:val="28"/>
          <w:szCs w:val="28"/>
        </w:rPr>
        <w:t>ammations</w:t>
      </w:r>
      <w:r w:rsidRPr="007D0B5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35652">
        <w:rPr>
          <w:rFonts w:asciiTheme="minorHAnsi" w:hAnsiTheme="minorHAnsi" w:cstheme="minorHAnsi"/>
          <w:b/>
          <w:bCs/>
          <w:sz w:val="28"/>
          <w:szCs w:val="28"/>
        </w:rPr>
        <w:t>FRANÇAIS - Cycle 1</w:t>
      </w:r>
      <w:r w:rsidR="000311C2">
        <w:rPr>
          <w:rFonts w:asciiTheme="minorHAnsi" w:hAnsiTheme="minorHAnsi" w:cstheme="minorHAnsi"/>
          <w:b/>
          <w:bCs/>
          <w:sz w:val="28"/>
          <w:szCs w:val="28"/>
        </w:rPr>
        <w:t xml:space="preserve"> -</w:t>
      </w:r>
      <w:r w:rsidR="00124C9C" w:rsidRPr="007D0B55">
        <w:rPr>
          <w:rFonts w:asciiTheme="minorHAnsi" w:hAnsiTheme="minorHAnsi" w:cstheme="minorHAnsi"/>
          <w:sz w:val="28"/>
          <w:szCs w:val="28"/>
        </w:rPr>
        <w:t xml:space="preserve"> </w:t>
      </w:r>
      <w:r w:rsidR="006169F4">
        <w:rPr>
          <w:rFonts w:asciiTheme="minorHAnsi" w:hAnsiTheme="minorHAnsi" w:cstheme="minorHAnsi"/>
          <w:b/>
          <w:bCs/>
          <w:sz w:val="28"/>
          <w:szCs w:val="28"/>
        </w:rPr>
        <w:t>Période 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1539"/>
        <w:gridCol w:w="1539"/>
        <w:gridCol w:w="1540"/>
        <w:gridCol w:w="1539"/>
        <w:gridCol w:w="1540"/>
        <w:gridCol w:w="1539"/>
        <w:gridCol w:w="1539"/>
        <w:gridCol w:w="1540"/>
        <w:gridCol w:w="1539"/>
        <w:gridCol w:w="1540"/>
      </w:tblGrid>
      <w:tr w:rsidR="007313F5" w:rsidRPr="007D0B55" w14:paraId="2A55C28B" w14:textId="07E2E533" w:rsidTr="00435652">
        <w:trPr>
          <w:trHeight w:val="75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E88B3CC" w14:textId="7C9A6ABC" w:rsidR="00E82D25" w:rsidRPr="007D0B55" w:rsidRDefault="00E82D25" w:rsidP="00E11F1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580B" w14:textId="4DC7D61B" w:rsidR="00E82D25" w:rsidRPr="007D0B55" w:rsidRDefault="00435652" w:rsidP="00E11F1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Enrichir son vocabulaire</w:t>
            </w:r>
          </w:p>
          <w:p w14:paraId="231DEC45" w14:textId="645DB377" w:rsidR="00E82D25" w:rsidRPr="007D0B55" w:rsidRDefault="00E82D25" w:rsidP="00E11F1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4472C4" w:themeColor="accent1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iCs/>
                <w:color w:val="4472C4" w:themeColor="accent1"/>
                <w:sz w:val="18"/>
                <w:szCs w:val="18"/>
              </w:rPr>
              <w:t xml:space="preserve"> </w:t>
            </w: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</w:t>
            </w:r>
            <w:r w:rsidR="00435652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des corpus étudiés</w:t>
            </w:r>
          </w:p>
          <w:p w14:paraId="41E14F5E" w14:textId="5F2320FC" w:rsidR="00E82D25" w:rsidRPr="007D0B55" w:rsidRDefault="00E82D25" w:rsidP="009A102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5" w:themeFillTint="66"/>
          </w:tcPr>
          <w:p w14:paraId="14C778A7" w14:textId="2298B212" w:rsidR="00E82D25" w:rsidRPr="007D0B55" w:rsidRDefault="00435652" w:rsidP="00E11F1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Développer sa syntaxe</w:t>
            </w:r>
          </w:p>
          <w:p w14:paraId="6FB33CFF" w14:textId="658282A7" w:rsidR="00E82D25" w:rsidRPr="007D0B55" w:rsidRDefault="00E82D25" w:rsidP="002A3C7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 w:rsidR="00435652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notions abordées</w:t>
            </w:r>
          </w:p>
          <w:p w14:paraId="76B1AF27" w14:textId="15A59C00" w:rsidR="00E82D25" w:rsidRPr="007D0B55" w:rsidRDefault="00E82D25" w:rsidP="006169F4">
            <w:pPr>
              <w:pStyle w:val="Standard"/>
              <w:spacing w:after="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5" w:themeFillTint="99"/>
          </w:tcPr>
          <w:p w14:paraId="6D288D4E" w14:textId="5BA0EA54" w:rsidR="00E82D25" w:rsidRPr="007D0B55" w:rsidRDefault="00435652" w:rsidP="00E11F1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Articuler distinctement</w:t>
            </w:r>
          </w:p>
          <w:p w14:paraId="7B07F296" w14:textId="54D48C45" w:rsidR="00E82D25" w:rsidRPr="007D0B55" w:rsidRDefault="00E82D25" w:rsidP="00E11F1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</w:t>
            </w:r>
            <w:r w:rsidR="00435652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des notions abordées</w:t>
            </w:r>
          </w:p>
          <w:p w14:paraId="7EB56670" w14:textId="0D5E5CEE" w:rsidR="00E82D25" w:rsidRPr="007D0B55" w:rsidRDefault="00E82D25" w:rsidP="009A102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5B9BD5" w:themeFill="accent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D41B" w14:textId="6FEAB4F7" w:rsidR="00E82D25" w:rsidRPr="007D0B55" w:rsidRDefault="00435652" w:rsidP="00E11F1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Produire des discours variés</w:t>
            </w:r>
          </w:p>
          <w:p w14:paraId="298608E5" w14:textId="1CDCABEF" w:rsidR="00E82D25" w:rsidRPr="007D0B55" w:rsidRDefault="00E82D25" w:rsidP="00E11F1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 w:rsidR="00435652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notions abordées</w:t>
            </w:r>
          </w:p>
          <w:p w14:paraId="7325F2CF" w14:textId="781FE163" w:rsidR="00E82D25" w:rsidRPr="007D0B55" w:rsidRDefault="00E82D25" w:rsidP="009A102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A203" w14:textId="10A3833A" w:rsidR="00E82D25" w:rsidRPr="007D0B55" w:rsidRDefault="00435652" w:rsidP="0018615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Reconnaitre et manipuler les sons de la langue</w:t>
            </w:r>
          </w:p>
          <w:p w14:paraId="791444CA" w14:textId="3E130440" w:rsidR="00E82D25" w:rsidRPr="00435652" w:rsidRDefault="00E82D25" w:rsidP="0043565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</w:t>
            </w:r>
            <w:r w:rsidR="00435652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des manipulations sonores, des syllabes et des phonèmes </w:t>
            </w:r>
            <w:r w:rsidRPr="007D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9B8E" w14:textId="46BB5875" w:rsidR="00E82D25" w:rsidRPr="007D0B55" w:rsidRDefault="00435652" w:rsidP="0055628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Connaitre le nom et le son des lettres</w:t>
            </w:r>
          </w:p>
          <w:p w14:paraId="34C97ED0" w14:textId="72ED2804" w:rsidR="00E82D25" w:rsidRPr="007D0B55" w:rsidRDefault="00435652" w:rsidP="0055628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lettres étudiées</w:t>
            </w:r>
          </w:p>
          <w:p w14:paraId="0666A1B1" w14:textId="4D07C22A" w:rsidR="00E82D25" w:rsidRPr="007D0B55" w:rsidRDefault="00E82D25" w:rsidP="009A102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14:paraId="7ABCC281" w14:textId="1EED0B65" w:rsidR="00E82D25" w:rsidRPr="007D0B55" w:rsidRDefault="00435652" w:rsidP="0055628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S’éveiller à la diversité linguistique</w:t>
            </w:r>
          </w:p>
          <w:p w14:paraId="106CA826" w14:textId="35197F25" w:rsidR="00E82D25" w:rsidRPr="007D0B55" w:rsidRDefault="00E82D25" w:rsidP="0055628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 w:rsidR="00435652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jeux et comptines</w:t>
            </w:r>
          </w:p>
          <w:p w14:paraId="6151AB40" w14:textId="3DB09CB3" w:rsidR="00E82D25" w:rsidRPr="007D0B55" w:rsidRDefault="00E82D25" w:rsidP="009A102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14:paraId="6734E2CE" w14:textId="1D61D98C" w:rsidR="00E82D25" w:rsidRPr="007D0B55" w:rsidRDefault="00435652" w:rsidP="0055628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Ecouter et comprendre différentes formes d’écrits</w:t>
            </w:r>
          </w:p>
          <w:p w14:paraId="72EDE867" w14:textId="7DC84B89" w:rsidR="00E82D25" w:rsidRPr="007D0B55" w:rsidRDefault="00E82D25" w:rsidP="0055628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</w:t>
            </w:r>
            <w:r w:rsidR="00435652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des œuvres et des stratégies de compréhension</w:t>
            </w: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53A0BA5F" w14:textId="3B7857E5" w:rsidR="00E82D25" w:rsidRPr="007D0B55" w:rsidRDefault="00E82D25" w:rsidP="009A102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ABAB"/>
          </w:tcPr>
          <w:p w14:paraId="7D8440DC" w14:textId="60004B0F" w:rsidR="00E82D25" w:rsidRPr="007D0B55" w:rsidRDefault="00435652" w:rsidP="0055628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Apprendre le geste d’écriture</w:t>
            </w:r>
          </w:p>
          <w:p w14:paraId="55B9228B" w14:textId="356084D4" w:rsidR="00E82D25" w:rsidRPr="007D0B55" w:rsidRDefault="00435652" w:rsidP="00556281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Posture d’écrivain et liste des tracés</w:t>
            </w:r>
          </w:p>
          <w:p w14:paraId="6C386B11" w14:textId="12D0B001" w:rsidR="00E82D25" w:rsidRPr="007D0B55" w:rsidRDefault="00E82D25" w:rsidP="009A102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8F92"/>
          </w:tcPr>
          <w:p w14:paraId="3B2C1CE9" w14:textId="6124C123" w:rsidR="00E82D25" w:rsidRPr="007D0B55" w:rsidRDefault="00435652" w:rsidP="00E82D2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Produire de premiers écrits</w:t>
            </w:r>
          </w:p>
          <w:p w14:paraId="265DF2BC" w14:textId="19BB5A43" w:rsidR="00E82D25" w:rsidRPr="007D0B55" w:rsidRDefault="00435652" w:rsidP="009A102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situations d’écriture et des stratégies</w:t>
            </w:r>
          </w:p>
          <w:p w14:paraId="267F9465" w14:textId="6AFCD899" w:rsidR="00E82D25" w:rsidRPr="007D0B55" w:rsidRDefault="00E82D25" w:rsidP="009A1026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823F3B" w:rsidRPr="007D0B55" w14:paraId="0D6FFB6D" w14:textId="076CA962" w:rsidTr="0043652D">
        <w:trPr>
          <w:trHeight w:val="119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341463CF" w14:textId="2E1BDD95" w:rsidR="00E82D25" w:rsidRPr="000311C2" w:rsidRDefault="00E82D25" w:rsidP="00C71EF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578C" w14:textId="4265CE50" w:rsidR="00E82D25" w:rsidRPr="007D0B55" w:rsidRDefault="00E82D25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AE48DDA" w14:textId="4A15D3A9" w:rsidR="00E82D25" w:rsidRPr="006169F4" w:rsidRDefault="00E82D25" w:rsidP="006169F4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212CA18" w14:textId="09BD9BFC" w:rsidR="00E82D25" w:rsidRPr="007D0B55" w:rsidRDefault="00E82D25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69ED" w14:textId="4D13C01B" w:rsidR="00E82D25" w:rsidRPr="009C20D4" w:rsidRDefault="00E82D25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4D5C" w14:textId="03E04069" w:rsidR="00E82D25" w:rsidRPr="007D0B55" w:rsidRDefault="00E82D25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F05E" w14:textId="2B33F8E5" w:rsidR="00E82D25" w:rsidRPr="007D0B55" w:rsidRDefault="00E82D25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5019E7D" w14:textId="650B55B1" w:rsidR="00E82D25" w:rsidRPr="007D0B55" w:rsidRDefault="00E82D25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1351C52" w14:textId="0D832440" w:rsidR="00E82D25" w:rsidRPr="00F964B6" w:rsidRDefault="00E82D25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116ADF5" w14:textId="3AAD737B" w:rsidR="00233965" w:rsidRPr="00233965" w:rsidRDefault="00233965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EAABB0A" w14:textId="77777777" w:rsidR="00E82D25" w:rsidRPr="007D0B55" w:rsidRDefault="00E82D25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3F3B" w:rsidRPr="007D0B55" w14:paraId="6D56C57A" w14:textId="26D64F71" w:rsidTr="0043652D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4C2B240E" w14:textId="7E107624" w:rsidR="00E82D25" w:rsidRPr="000311C2" w:rsidRDefault="00E82D25" w:rsidP="00C71EF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AB2E" w14:textId="7BFA35E6" w:rsidR="00E82D25" w:rsidRPr="007D0B55" w:rsidRDefault="00E82D25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4830340" w14:textId="77777777" w:rsidR="00E82D25" w:rsidRPr="007D0B55" w:rsidRDefault="00E82D25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77435F9C" w14:textId="660F58C0" w:rsidR="00E82D25" w:rsidRPr="007D0B55" w:rsidRDefault="00E82D25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6C94" w14:textId="42B6DAF1" w:rsidR="00E82D25" w:rsidRPr="009C20D4" w:rsidRDefault="00E82D25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3DAF" w14:textId="07B84189" w:rsidR="00E82D25" w:rsidRPr="007D0B55" w:rsidRDefault="00E82D25" w:rsidP="006169F4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634A" w14:textId="68E080C0" w:rsidR="00E82D25" w:rsidRPr="007D0B55" w:rsidRDefault="00E82D25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4CFB7FF" w14:textId="77777777" w:rsidR="00E82D25" w:rsidRPr="007D0B55" w:rsidRDefault="00E82D25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4B06C08" w14:textId="4CC91EC6" w:rsidR="00E82D25" w:rsidRPr="000256EF" w:rsidRDefault="00E82D25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1018D11" w14:textId="2281CE9F" w:rsidR="00E82D25" w:rsidRPr="007D0B55" w:rsidRDefault="00E82D25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6B26F9B" w14:textId="56A8BDAF" w:rsidR="00E82D25" w:rsidRPr="00823F3B" w:rsidRDefault="00E82D25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69F4" w:rsidRPr="007D0B55" w14:paraId="7324E75D" w14:textId="77777777" w:rsidTr="0043652D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7046B67B" w14:textId="1E18ABB9" w:rsidR="006169F4" w:rsidRPr="000311C2" w:rsidRDefault="006169F4" w:rsidP="00C71EF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6EEA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152E5F1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244C2DB6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6CD2" w14:textId="77777777" w:rsidR="006169F4" w:rsidRPr="009C20D4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75A1" w14:textId="77777777" w:rsidR="006169F4" w:rsidRPr="007D0B55" w:rsidRDefault="006169F4" w:rsidP="006169F4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63F2" w14:textId="77777777" w:rsidR="006169F4" w:rsidRPr="007D0B55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BDD3F89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1DB5817" w14:textId="77777777" w:rsidR="006169F4" w:rsidRPr="000256EF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6CF44B8" w14:textId="77777777" w:rsidR="006169F4" w:rsidRPr="007D0B55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88C22EE" w14:textId="77777777" w:rsidR="006169F4" w:rsidRPr="00823F3B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69F4" w:rsidRPr="007D0B55" w14:paraId="5763BB06" w14:textId="77777777" w:rsidTr="0043652D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15EEC7A7" w14:textId="3380A649" w:rsidR="006169F4" w:rsidRPr="000311C2" w:rsidRDefault="006169F4" w:rsidP="00C71EF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0F0A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D439D0C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75EC817D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9817" w14:textId="77777777" w:rsidR="006169F4" w:rsidRPr="009C20D4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719D" w14:textId="77777777" w:rsidR="006169F4" w:rsidRPr="007D0B55" w:rsidRDefault="006169F4" w:rsidP="006169F4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63E8" w14:textId="77777777" w:rsidR="006169F4" w:rsidRPr="007D0B55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DABAD40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E222E5D" w14:textId="77777777" w:rsidR="006169F4" w:rsidRPr="000256EF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05995E0" w14:textId="77777777" w:rsidR="006169F4" w:rsidRPr="007D0B55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7D7A863" w14:textId="77777777" w:rsidR="006169F4" w:rsidRPr="00823F3B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69F4" w:rsidRPr="007D0B55" w14:paraId="3A0461C2" w14:textId="77777777" w:rsidTr="0043652D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07AB4B0D" w14:textId="6977FC55" w:rsidR="006169F4" w:rsidRPr="000311C2" w:rsidRDefault="006169F4" w:rsidP="00C71EF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AF169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BC321F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4DB9518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9EA5" w14:textId="77777777" w:rsidR="006169F4" w:rsidRPr="009C20D4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137B" w14:textId="77777777" w:rsidR="006169F4" w:rsidRPr="007D0B55" w:rsidRDefault="006169F4" w:rsidP="006169F4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32F9" w14:textId="77777777" w:rsidR="006169F4" w:rsidRPr="007D0B55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F323368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3EAD20F" w14:textId="77777777" w:rsidR="006169F4" w:rsidRPr="000256EF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289428C" w14:textId="77777777" w:rsidR="006169F4" w:rsidRPr="007D0B55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6CAB812" w14:textId="77777777" w:rsidR="006169F4" w:rsidRPr="00823F3B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69F4" w:rsidRPr="007D0B55" w14:paraId="4EC4DC5B" w14:textId="77777777" w:rsidTr="0043652D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457E684E" w14:textId="3B184376" w:rsidR="006169F4" w:rsidRPr="000311C2" w:rsidRDefault="006169F4" w:rsidP="00C71EF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5F24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472A3A6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CFCDA4B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318E" w14:textId="77777777" w:rsidR="006169F4" w:rsidRPr="009C20D4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0B47" w14:textId="77777777" w:rsidR="006169F4" w:rsidRPr="007D0B55" w:rsidRDefault="006169F4" w:rsidP="006169F4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4B7B" w14:textId="77777777" w:rsidR="006169F4" w:rsidRPr="007D0B55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95A795C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EEEA9CC" w14:textId="77777777" w:rsidR="006169F4" w:rsidRPr="000256EF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4F4B5C1" w14:textId="77777777" w:rsidR="006169F4" w:rsidRPr="007D0B55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AED5AE6" w14:textId="77777777" w:rsidR="006169F4" w:rsidRPr="00823F3B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69F4" w:rsidRPr="007D0B55" w14:paraId="4444CA7B" w14:textId="77777777" w:rsidTr="0043652D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1150F558" w14:textId="2CE0E600" w:rsidR="006169F4" w:rsidRPr="000311C2" w:rsidRDefault="006169F4" w:rsidP="00C71EF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E3FE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3977BDC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577990A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E0B0" w14:textId="77777777" w:rsidR="006169F4" w:rsidRPr="009C20D4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816C" w14:textId="77777777" w:rsidR="006169F4" w:rsidRPr="007D0B55" w:rsidRDefault="006169F4" w:rsidP="006169F4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02FE" w14:textId="77777777" w:rsidR="006169F4" w:rsidRPr="007D0B55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46FC6A7" w14:textId="77777777" w:rsidR="006169F4" w:rsidRPr="007D0B55" w:rsidRDefault="006169F4" w:rsidP="006169F4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F24E297" w14:textId="77777777" w:rsidR="006169F4" w:rsidRPr="000256EF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515803D" w14:textId="77777777" w:rsidR="006169F4" w:rsidRPr="007D0B55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4E585A5" w14:textId="77777777" w:rsidR="006169F4" w:rsidRPr="00823F3B" w:rsidRDefault="006169F4" w:rsidP="006169F4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CB704F" w14:textId="10C2DA86" w:rsidR="00435652" w:rsidRPr="007D0B55" w:rsidRDefault="00435652" w:rsidP="00435652">
      <w:pPr>
        <w:pStyle w:val="Standard"/>
        <w:shd w:val="clear" w:color="auto" w:fill="FFF2CC" w:themeFill="accent4" w:themeFillTint="33"/>
        <w:jc w:val="center"/>
        <w:rPr>
          <w:rFonts w:asciiTheme="minorHAnsi" w:hAnsiTheme="minorHAnsi" w:cstheme="minorHAnsi"/>
          <w:sz w:val="28"/>
          <w:szCs w:val="28"/>
        </w:rPr>
      </w:pPr>
      <w:r w:rsidRPr="007D0B55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Programmations </w:t>
      </w:r>
      <w:r>
        <w:rPr>
          <w:rFonts w:asciiTheme="minorHAnsi" w:hAnsiTheme="minorHAnsi" w:cstheme="minorHAnsi"/>
          <w:b/>
          <w:bCs/>
          <w:sz w:val="28"/>
          <w:szCs w:val="28"/>
        </w:rPr>
        <w:t>FRANÇAIS - Cycle 2 -</w:t>
      </w:r>
      <w:r w:rsidRPr="007D0B5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Période 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1539"/>
        <w:gridCol w:w="1539"/>
        <w:gridCol w:w="1540"/>
        <w:gridCol w:w="1539"/>
        <w:gridCol w:w="1540"/>
        <w:gridCol w:w="1539"/>
        <w:gridCol w:w="1539"/>
        <w:gridCol w:w="1540"/>
        <w:gridCol w:w="1539"/>
        <w:gridCol w:w="1540"/>
      </w:tblGrid>
      <w:tr w:rsidR="00435652" w:rsidRPr="007D0B55" w14:paraId="09C7D704" w14:textId="77777777" w:rsidTr="00915ED2">
        <w:trPr>
          <w:trHeight w:val="75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9A067CF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3344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Identifier des mots</w:t>
            </w:r>
          </w:p>
          <w:p w14:paraId="6DAA5A9E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4472C4" w:themeColor="accent1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iCs/>
                <w:color w:val="4472C4" w:themeColor="accent1"/>
                <w:sz w:val="18"/>
                <w:szCs w:val="18"/>
              </w:rPr>
              <w:t xml:space="preserve"> </w:t>
            </w: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CGP</w:t>
            </w:r>
          </w:p>
          <w:p w14:paraId="3B6351F7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5" w:themeFillTint="66"/>
          </w:tcPr>
          <w:p w14:paraId="6C4C403A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Lire à voix haute</w:t>
            </w:r>
          </w:p>
          <w:p w14:paraId="4448E68F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stratégies de fluence</w:t>
            </w:r>
          </w:p>
          <w:p w14:paraId="3BC1CE99" w14:textId="77777777" w:rsidR="00435652" w:rsidRPr="007D0B55" w:rsidRDefault="00435652" w:rsidP="00915ED2">
            <w:pPr>
              <w:pStyle w:val="Standard"/>
              <w:spacing w:after="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5" w:themeFillTint="99"/>
          </w:tcPr>
          <w:p w14:paraId="151F8479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Comprendre un texte et devenir lecteur</w:t>
            </w:r>
          </w:p>
          <w:p w14:paraId="7529D4F8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stratégies de compréhension et des œuvres étudiées</w:t>
            </w:r>
          </w:p>
          <w:p w14:paraId="60DC2514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5B2F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Apprendre à écrire en cursive, copier et acquérir des stratégies de copie</w:t>
            </w:r>
          </w:p>
          <w:p w14:paraId="7BC221FE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tracés et des stratégies de copie</w:t>
            </w:r>
          </w:p>
          <w:p w14:paraId="619EFA4B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F42D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Encoder puis écrire sous dictée</w:t>
            </w:r>
          </w:p>
          <w:p w14:paraId="12482F87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lettres, mots et phrases</w:t>
            </w:r>
          </w:p>
          <w:p w14:paraId="765404F6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570B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Produire des écrits</w:t>
            </w:r>
          </w:p>
          <w:p w14:paraId="4ECAF645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écrits produits et des stratégies développées</w:t>
            </w:r>
          </w:p>
          <w:p w14:paraId="5B569486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14:paraId="238CC241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Ecouter, dire et participer à des échanges</w:t>
            </w:r>
          </w:p>
          <w:p w14:paraId="6A050ED4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activités et productions orales</w:t>
            </w:r>
          </w:p>
          <w:p w14:paraId="5F16C556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5D5"/>
          </w:tcPr>
          <w:p w14:paraId="079D6AC8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Enrichir et réemployer le vocabulaire, établir des relations entre les mots</w:t>
            </w:r>
          </w:p>
          <w:p w14:paraId="3D163BC5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notions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 et des corpus étudiés</w:t>
            </w: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18FFC87D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ABAB"/>
          </w:tcPr>
          <w:p w14:paraId="27BB27AC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Mémoriser l’orthographe des mots</w:t>
            </w:r>
          </w:p>
          <w:p w14:paraId="51EDB72B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régularités en </w:t>
            </w: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orthographe lexicale</w:t>
            </w:r>
          </w:p>
          <w:p w14:paraId="2798C39D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F2DF"/>
          </w:tcPr>
          <w:p w14:paraId="2A953374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 repérer dans la phrase simple et d</w:t>
            </w: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écouvrir, l’orthographe grammaticale</w:t>
            </w:r>
          </w:p>
          <w:p w14:paraId="38E3C5AE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notions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 et des régularités en orthographe grammaticale</w:t>
            </w:r>
          </w:p>
          <w:p w14:paraId="15236434" w14:textId="77777777" w:rsidR="00435652" w:rsidRPr="007D0B55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435652" w:rsidRPr="007D0B55" w14:paraId="55F2826B" w14:textId="77777777" w:rsidTr="00915ED2">
        <w:trPr>
          <w:trHeight w:val="113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529069CD" w14:textId="77777777" w:rsidR="00435652" w:rsidRPr="000311C2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C3E7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B633402" w14:textId="77777777" w:rsidR="00435652" w:rsidRPr="006169F4" w:rsidRDefault="00435652" w:rsidP="00915ED2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7CF0851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F23B" w14:textId="77777777" w:rsidR="00435652" w:rsidRPr="009C20D4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7D00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525A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9630929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76321CB" w14:textId="77777777" w:rsidR="00435652" w:rsidRPr="00F964B6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1142F8F" w14:textId="77777777" w:rsidR="00435652" w:rsidRPr="0023396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E712702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5652" w:rsidRPr="007D0B55" w14:paraId="10641A0D" w14:textId="77777777" w:rsidTr="00915ED2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538230A4" w14:textId="77777777" w:rsidR="00435652" w:rsidRPr="000311C2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E163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5237CB1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3D735117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C171" w14:textId="77777777" w:rsidR="00435652" w:rsidRPr="009C20D4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B69D" w14:textId="77777777" w:rsidR="00435652" w:rsidRPr="007D0B55" w:rsidRDefault="00435652" w:rsidP="00915ED2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5F1A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9C25FE1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0E5291C" w14:textId="77777777" w:rsidR="00435652" w:rsidRPr="000256EF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266E001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FAC4F1D" w14:textId="77777777" w:rsidR="00435652" w:rsidRPr="00823F3B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5652" w:rsidRPr="007D0B55" w14:paraId="2B47B53F" w14:textId="77777777" w:rsidTr="00915ED2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6B482AC7" w14:textId="77777777" w:rsidR="00435652" w:rsidRPr="000311C2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0E20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C90C8F4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4979FEA0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0CA0" w14:textId="77777777" w:rsidR="00435652" w:rsidRPr="009C20D4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416C" w14:textId="77777777" w:rsidR="00435652" w:rsidRPr="007D0B55" w:rsidRDefault="00435652" w:rsidP="00915ED2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AA45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2CDF154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1B022AB" w14:textId="77777777" w:rsidR="00435652" w:rsidRPr="000256EF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D2EDD67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9F085BE" w14:textId="77777777" w:rsidR="00435652" w:rsidRPr="00823F3B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5652" w:rsidRPr="007D0B55" w14:paraId="76061EFE" w14:textId="77777777" w:rsidTr="00915ED2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790108F3" w14:textId="77777777" w:rsidR="00435652" w:rsidRPr="000311C2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5507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E7C609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CA50E99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00CA" w14:textId="77777777" w:rsidR="00435652" w:rsidRPr="009C20D4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0CF0" w14:textId="77777777" w:rsidR="00435652" w:rsidRPr="007D0B55" w:rsidRDefault="00435652" w:rsidP="00915ED2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3EEF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E0D384F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C35EE3C" w14:textId="77777777" w:rsidR="00435652" w:rsidRPr="000256EF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C017533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EF9F3AE" w14:textId="77777777" w:rsidR="00435652" w:rsidRPr="00823F3B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5652" w:rsidRPr="007D0B55" w14:paraId="0D8CBF07" w14:textId="77777777" w:rsidTr="00915ED2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63DFECBC" w14:textId="77777777" w:rsidR="00435652" w:rsidRPr="000311C2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C8E2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0EC3EBF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2300B83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9088" w14:textId="77777777" w:rsidR="00435652" w:rsidRPr="009C20D4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997C" w14:textId="77777777" w:rsidR="00435652" w:rsidRPr="007D0B55" w:rsidRDefault="00435652" w:rsidP="00915ED2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3E8FC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C7DFB90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828B26F" w14:textId="77777777" w:rsidR="00435652" w:rsidRPr="000256EF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C520E1C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2F43472" w14:textId="77777777" w:rsidR="00435652" w:rsidRPr="00823F3B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5652" w:rsidRPr="007D0B55" w14:paraId="5F257C0D" w14:textId="77777777" w:rsidTr="00915ED2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6B891933" w14:textId="77777777" w:rsidR="00435652" w:rsidRPr="000311C2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B96F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F0E8D32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7C4BA801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1D54" w14:textId="77777777" w:rsidR="00435652" w:rsidRPr="009C20D4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202B" w14:textId="77777777" w:rsidR="00435652" w:rsidRPr="007D0B55" w:rsidRDefault="00435652" w:rsidP="00915ED2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E6D0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B28A78F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1B0E54E" w14:textId="77777777" w:rsidR="00435652" w:rsidRPr="000256EF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A599854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A35DB28" w14:textId="77777777" w:rsidR="00435652" w:rsidRPr="00823F3B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5652" w:rsidRPr="007D0B55" w14:paraId="5AEE9DCD" w14:textId="77777777" w:rsidTr="00915ED2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3C14D57D" w14:textId="77777777" w:rsidR="00435652" w:rsidRPr="000311C2" w:rsidRDefault="00435652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034A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03DF06C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33D1E1A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8E21" w14:textId="77777777" w:rsidR="00435652" w:rsidRPr="009C20D4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B27" w14:textId="77777777" w:rsidR="00435652" w:rsidRPr="007D0B55" w:rsidRDefault="00435652" w:rsidP="00915ED2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7EFB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C6A27BF" w14:textId="77777777" w:rsidR="00435652" w:rsidRPr="007D0B55" w:rsidRDefault="00435652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F838594" w14:textId="77777777" w:rsidR="00435652" w:rsidRPr="000256EF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3A86BA3" w14:textId="77777777" w:rsidR="00435652" w:rsidRPr="007D0B55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F362321" w14:textId="77777777" w:rsidR="00435652" w:rsidRPr="00823F3B" w:rsidRDefault="00435652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016629E" w14:textId="201D42E4" w:rsidR="000311C2" w:rsidRPr="007D0B55" w:rsidRDefault="000311C2" w:rsidP="000311C2">
      <w:pPr>
        <w:pStyle w:val="Standard"/>
        <w:shd w:val="clear" w:color="auto" w:fill="DEEAF6" w:themeFill="accent5" w:themeFillTint="33"/>
        <w:jc w:val="center"/>
        <w:rPr>
          <w:rFonts w:asciiTheme="minorHAnsi" w:hAnsiTheme="minorHAnsi" w:cstheme="minorHAnsi"/>
          <w:sz w:val="28"/>
          <w:szCs w:val="28"/>
        </w:rPr>
      </w:pPr>
      <w:r w:rsidRPr="007D0B55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Programmations </w:t>
      </w:r>
      <w:r>
        <w:rPr>
          <w:rFonts w:asciiTheme="minorHAnsi" w:hAnsiTheme="minorHAnsi" w:cstheme="minorHAnsi"/>
          <w:b/>
          <w:bCs/>
          <w:sz w:val="28"/>
          <w:szCs w:val="28"/>
        </w:rPr>
        <w:t>FRANÇAIS - Cycle 3 -</w:t>
      </w:r>
      <w:r w:rsidRPr="007D0B5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Période 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1539"/>
        <w:gridCol w:w="1539"/>
        <w:gridCol w:w="1540"/>
        <w:gridCol w:w="1539"/>
        <w:gridCol w:w="1540"/>
        <w:gridCol w:w="1539"/>
        <w:gridCol w:w="1539"/>
        <w:gridCol w:w="1540"/>
        <w:gridCol w:w="1539"/>
        <w:gridCol w:w="1540"/>
      </w:tblGrid>
      <w:tr w:rsidR="000311C2" w:rsidRPr="007D0B55" w14:paraId="6CEC01D5" w14:textId="77777777" w:rsidTr="000311C2">
        <w:trPr>
          <w:trHeight w:val="75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5D1FEEB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6E11" w14:textId="30551F8A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Lire avec fluidité, à voix haute et avec expressivité</w:t>
            </w:r>
          </w:p>
          <w:p w14:paraId="580F1313" w14:textId="77777777" w:rsidR="000311C2" w:rsidRPr="007D0B55" w:rsidRDefault="000311C2" w:rsidP="000311C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stratégies de fluence</w:t>
            </w:r>
          </w:p>
          <w:p w14:paraId="2A0FF521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5" w:themeFillTint="66"/>
          </w:tcPr>
          <w:p w14:paraId="0589D00B" w14:textId="1660B54E" w:rsidR="000311C2" w:rsidRPr="007D0B55" w:rsidRDefault="000311C2" w:rsidP="000311C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Lire et comprendre seul des textes, des doc et des images dans toutes les disciplines</w:t>
            </w:r>
          </w:p>
          <w:p w14:paraId="12FEDA7D" w14:textId="17181F28" w:rsidR="000311C2" w:rsidRPr="007D0B55" w:rsidRDefault="000311C2" w:rsidP="000311C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stratégies de compréhension </w:t>
            </w:r>
          </w:p>
          <w:p w14:paraId="5985DC5B" w14:textId="77777777" w:rsidR="000311C2" w:rsidRPr="007D0B55" w:rsidRDefault="000311C2" w:rsidP="000311C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D9F3"/>
          </w:tcPr>
          <w:p w14:paraId="04D6CC5C" w14:textId="1C92D61F" w:rsidR="000311C2" w:rsidRPr="007D0B55" w:rsidRDefault="000311C2" w:rsidP="000311C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Culture littéraire et artistique</w:t>
            </w:r>
          </w:p>
          <w:p w14:paraId="3F6A8830" w14:textId="239934A2" w:rsidR="000311C2" w:rsidRPr="007D0B55" w:rsidRDefault="000311C2" w:rsidP="000311C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œuvres étudiées et des thématiques abordées</w:t>
            </w: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35DC3FA6" w14:textId="77777777" w:rsidR="000311C2" w:rsidRPr="007D0B55" w:rsidRDefault="000311C2" w:rsidP="000311C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A1B6" w14:textId="21EA245E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Ecrire à la main de manière fluide et efficace</w:t>
            </w:r>
          </w:p>
          <w:p w14:paraId="7782BE39" w14:textId="2E81EF75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stratégies de copie</w:t>
            </w:r>
          </w:p>
          <w:p w14:paraId="6DC87B41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51D7" w14:textId="7E8CFE1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Ecrire pour réfléchir, apprendre et mémoriser et produire des écrits</w:t>
            </w:r>
          </w:p>
          <w:p w14:paraId="48A98E3B" w14:textId="1ECADDB8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productions d’écrits courts, longs et intermédiaires</w:t>
            </w:r>
          </w:p>
          <w:p w14:paraId="2BC24134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4493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Produire des écrits</w:t>
            </w:r>
          </w:p>
          <w:p w14:paraId="46EFAFB1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écrits produits et des stratégies développées</w:t>
            </w:r>
          </w:p>
          <w:p w14:paraId="7433EF8A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14:paraId="077983F6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Ecouter, dire et participer à des échanges</w:t>
            </w:r>
          </w:p>
          <w:p w14:paraId="5BC82D89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activités et productions orales</w:t>
            </w:r>
          </w:p>
          <w:p w14:paraId="2987D150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5D5"/>
          </w:tcPr>
          <w:p w14:paraId="5A75BD28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Enrichir et réemployer le vocabulaire, établir des relations entre les mots</w:t>
            </w:r>
          </w:p>
          <w:p w14:paraId="71E6923A" w14:textId="7F7007D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notions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 et des corpus</w:t>
            </w: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étudiés</w:t>
            </w:r>
          </w:p>
          <w:p w14:paraId="3584AE16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ABAB"/>
          </w:tcPr>
          <w:p w14:paraId="3E1754F0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Mémoriser l’orthographe des mots</w:t>
            </w:r>
          </w:p>
          <w:p w14:paraId="202257F3" w14:textId="7658805C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régularités en </w:t>
            </w: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orthographe lexicale</w:t>
            </w:r>
          </w:p>
          <w:p w14:paraId="6094DA2B" w14:textId="77777777" w:rsidR="000311C2" w:rsidRPr="007D0B55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F2DF"/>
          </w:tcPr>
          <w:p w14:paraId="49829C1B" w14:textId="22388ABB" w:rsidR="000311C2" w:rsidRPr="007D0B55" w:rsidRDefault="0014355E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Identifier les constituants d’une phrase simple, se repérer dans la phrase complexe et acquérir l’orthographe grammaticale</w:t>
            </w:r>
          </w:p>
          <w:p w14:paraId="7B7259CD" w14:textId="3845251D" w:rsidR="000311C2" w:rsidRPr="0014355E" w:rsidRDefault="000311C2" w:rsidP="0014355E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notions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  <w:r w:rsidR="0014355E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étudiées</w:t>
            </w:r>
          </w:p>
        </w:tc>
      </w:tr>
      <w:tr w:rsidR="000311C2" w:rsidRPr="007D0B55" w14:paraId="0527857E" w14:textId="77777777" w:rsidTr="0014355E">
        <w:trPr>
          <w:trHeight w:val="102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350F4C07" w14:textId="77777777" w:rsidR="000311C2" w:rsidRPr="000311C2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87EE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83F71B4" w14:textId="77777777" w:rsidR="000311C2" w:rsidRPr="006169F4" w:rsidRDefault="000311C2" w:rsidP="00C202A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4F9E1BB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8685" w14:textId="77777777" w:rsidR="000311C2" w:rsidRPr="009C20D4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7002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F8CF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AFCEF40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47319C2" w14:textId="77777777" w:rsidR="000311C2" w:rsidRPr="00F964B6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EAFE118" w14:textId="77777777" w:rsidR="000311C2" w:rsidRPr="0023396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C5B49B5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11C2" w:rsidRPr="007D0B55" w14:paraId="206A4989" w14:textId="77777777" w:rsidTr="0014355E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5838D311" w14:textId="77777777" w:rsidR="000311C2" w:rsidRPr="000311C2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1808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FD4B11D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7D9B86F0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AA7C" w14:textId="77777777" w:rsidR="000311C2" w:rsidRPr="009C20D4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3648" w14:textId="77777777" w:rsidR="000311C2" w:rsidRPr="007D0B55" w:rsidRDefault="000311C2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3CD4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4424E3B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EC016A2" w14:textId="77777777" w:rsidR="000311C2" w:rsidRPr="000256EF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A311F98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995BC6C" w14:textId="77777777" w:rsidR="000311C2" w:rsidRPr="00823F3B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11C2" w:rsidRPr="007D0B55" w14:paraId="22CE0EC2" w14:textId="77777777" w:rsidTr="0014355E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2893DF7E" w14:textId="77777777" w:rsidR="000311C2" w:rsidRPr="000311C2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ACA1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787DC0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567CD962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6C02" w14:textId="77777777" w:rsidR="000311C2" w:rsidRPr="009C20D4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2F52" w14:textId="77777777" w:rsidR="000311C2" w:rsidRPr="007D0B55" w:rsidRDefault="000311C2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FECF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16B1082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36525BD" w14:textId="77777777" w:rsidR="000311C2" w:rsidRPr="000256EF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A65ADB0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9C4ED3D" w14:textId="77777777" w:rsidR="000311C2" w:rsidRPr="00823F3B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11C2" w:rsidRPr="007D0B55" w14:paraId="7D282C8D" w14:textId="77777777" w:rsidTr="0014355E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5618FAE6" w14:textId="77777777" w:rsidR="000311C2" w:rsidRPr="000311C2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1BE7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61384D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7CB98B1B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804B" w14:textId="77777777" w:rsidR="000311C2" w:rsidRPr="009C20D4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B642" w14:textId="77777777" w:rsidR="000311C2" w:rsidRPr="007D0B55" w:rsidRDefault="000311C2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C2F1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C275D89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D3C1D45" w14:textId="77777777" w:rsidR="000311C2" w:rsidRPr="000256EF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63BCB5E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EF58CD3" w14:textId="77777777" w:rsidR="000311C2" w:rsidRPr="00823F3B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11C2" w:rsidRPr="007D0B55" w14:paraId="5E562E68" w14:textId="77777777" w:rsidTr="0014355E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09421C61" w14:textId="77777777" w:rsidR="000311C2" w:rsidRPr="000311C2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7228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7F335DB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4865FDC8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B8CD" w14:textId="77777777" w:rsidR="000311C2" w:rsidRPr="009C20D4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4D77" w14:textId="77777777" w:rsidR="000311C2" w:rsidRPr="007D0B55" w:rsidRDefault="000311C2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A286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276D5C9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3F43118" w14:textId="77777777" w:rsidR="000311C2" w:rsidRPr="000256EF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A0C64F2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889823D" w14:textId="77777777" w:rsidR="000311C2" w:rsidRPr="00823F3B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11C2" w:rsidRPr="007D0B55" w14:paraId="419D3A95" w14:textId="77777777" w:rsidTr="0014355E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2B3F3A3A" w14:textId="77777777" w:rsidR="000311C2" w:rsidRPr="000311C2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92DF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B7439A6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4D45778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C58FB" w14:textId="77777777" w:rsidR="000311C2" w:rsidRPr="009C20D4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6C79" w14:textId="77777777" w:rsidR="000311C2" w:rsidRPr="007D0B55" w:rsidRDefault="000311C2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4F40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B11164D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9916FD2" w14:textId="77777777" w:rsidR="000311C2" w:rsidRPr="000256EF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B7BC20E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5D042BE" w14:textId="77777777" w:rsidR="000311C2" w:rsidRPr="00823F3B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11C2" w:rsidRPr="007D0B55" w14:paraId="7AECC5CB" w14:textId="77777777" w:rsidTr="0014355E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47DD2B83" w14:textId="77777777" w:rsidR="000311C2" w:rsidRPr="000311C2" w:rsidRDefault="000311C2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2213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B6F272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C7FB416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A46D" w14:textId="77777777" w:rsidR="000311C2" w:rsidRPr="009C20D4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F44B" w14:textId="77777777" w:rsidR="000311C2" w:rsidRPr="007D0B55" w:rsidRDefault="000311C2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D1E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AAC4066" w14:textId="77777777" w:rsidR="000311C2" w:rsidRPr="007D0B55" w:rsidRDefault="000311C2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D2F3AE3" w14:textId="77777777" w:rsidR="000311C2" w:rsidRPr="000256EF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7F2C1EC" w14:textId="77777777" w:rsidR="000311C2" w:rsidRPr="007D0B55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706620F" w14:textId="77777777" w:rsidR="000311C2" w:rsidRPr="00823F3B" w:rsidRDefault="000311C2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ECFA2E" w14:textId="1E6A19D9" w:rsidR="00F42DF8" w:rsidRDefault="00F42DF8" w:rsidP="00062151">
      <w:pPr>
        <w:pStyle w:val="Standard"/>
        <w:shd w:val="clear" w:color="auto" w:fill="FFFFFF" w:themeFill="background1"/>
        <w:jc w:val="center"/>
        <w:rPr>
          <w:rFonts w:asciiTheme="minorHAnsi" w:hAnsiTheme="minorHAnsi" w:cstheme="minorHAnsi"/>
          <w:bCs/>
          <w:sz w:val="18"/>
          <w:szCs w:val="28"/>
        </w:rPr>
      </w:pPr>
    </w:p>
    <w:p w14:paraId="560B39DE" w14:textId="7012BF09" w:rsidR="0043652D" w:rsidRPr="007D0B55" w:rsidRDefault="0043652D" w:rsidP="0043652D">
      <w:pPr>
        <w:pStyle w:val="Standard"/>
        <w:shd w:val="clear" w:color="auto" w:fill="F7CAAC" w:themeFill="accent2" w:themeFillTint="66"/>
        <w:jc w:val="center"/>
        <w:rPr>
          <w:rFonts w:asciiTheme="minorHAnsi" w:hAnsiTheme="minorHAnsi" w:cstheme="minorHAnsi"/>
          <w:sz w:val="28"/>
          <w:szCs w:val="28"/>
        </w:rPr>
      </w:pPr>
      <w:r w:rsidRPr="007D0B55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Programmations </w:t>
      </w:r>
      <w:r w:rsidR="006747C2">
        <w:rPr>
          <w:rFonts w:asciiTheme="minorHAnsi" w:hAnsiTheme="minorHAnsi" w:cstheme="minorHAnsi"/>
          <w:b/>
          <w:bCs/>
          <w:sz w:val="28"/>
          <w:szCs w:val="28"/>
        </w:rPr>
        <w:t>MATHS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- Cycle 1 -</w:t>
      </w:r>
      <w:r w:rsidRPr="007D0B5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Période ____</w:t>
      </w:r>
    </w:p>
    <w:tbl>
      <w:tblPr>
        <w:tblW w:w="15408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2551"/>
        <w:gridCol w:w="2551"/>
        <w:gridCol w:w="2551"/>
        <w:gridCol w:w="2551"/>
        <w:gridCol w:w="2551"/>
        <w:gridCol w:w="2551"/>
      </w:tblGrid>
      <w:tr w:rsidR="00EF0054" w:rsidRPr="007D0B55" w14:paraId="54FB4EE5" w14:textId="77777777" w:rsidTr="00EF0054">
        <w:trPr>
          <w:trHeight w:val="124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7B7E7DF" w14:textId="77777777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10E8" w14:textId="4B210AAA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Exprimer une quantité par un nombre</w:t>
            </w:r>
          </w:p>
          <w:p w14:paraId="02606548" w14:textId="13632C63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4472C4" w:themeColor="accent1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iCs/>
                <w:color w:val="4472C4" w:themeColor="accent1"/>
                <w:sz w:val="18"/>
                <w:szCs w:val="18"/>
              </w:rPr>
              <w:t xml:space="preserve"> </w:t>
            </w: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des notions et des collections</w:t>
            </w:r>
          </w:p>
          <w:p w14:paraId="471A3C32" w14:textId="77777777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5" w:themeFillTint="66"/>
          </w:tcPr>
          <w:p w14:paraId="5484171E" w14:textId="36BC028E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Exprimer un rang ou une position par un nombre</w:t>
            </w:r>
          </w:p>
          <w:p w14:paraId="6A77B948" w14:textId="7D096700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notions </w:t>
            </w:r>
          </w:p>
          <w:p w14:paraId="0E0BE1C4" w14:textId="77777777" w:rsidR="00EF0054" w:rsidRPr="007D0B55" w:rsidRDefault="00EF0054" w:rsidP="00915ED2">
            <w:pPr>
              <w:pStyle w:val="Standard"/>
              <w:spacing w:after="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CCF0"/>
          </w:tcPr>
          <w:p w14:paraId="78E0D12D" w14:textId="3FE8CD16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Utiliser les nombres pour résoudre des problèmes</w:t>
            </w:r>
          </w:p>
          <w:p w14:paraId="63C5954B" w14:textId="302D29F8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des types de problème</w:t>
            </w:r>
          </w:p>
          <w:p w14:paraId="2DFD5875" w14:textId="77777777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2D76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3DCB" w14:textId="5FC24DE2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Explorer les solides et les formes planes</w:t>
            </w:r>
          </w:p>
          <w:p w14:paraId="414A84EA" w14:textId="49DB4C42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notions </w:t>
            </w:r>
          </w:p>
          <w:p w14:paraId="62D9DBB3" w14:textId="77777777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C658" w14:textId="77777777" w:rsidR="00EF0054" w:rsidRPr="007D0B55" w:rsidRDefault="00EF0054" w:rsidP="00EF005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Explorer les grandeurs : la longueur, la masse</w:t>
            </w:r>
          </w:p>
          <w:p w14:paraId="106DA5D5" w14:textId="5C2C213E" w:rsidR="00EF0054" w:rsidRPr="007D0B55" w:rsidRDefault="00EF0054" w:rsidP="00EF005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des notions </w:t>
            </w:r>
            <w:r w:rsidRPr="007D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ABAB"/>
          </w:tcPr>
          <w:p w14:paraId="0076EF03" w14:textId="6B3ABE32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Se familiariser avec les motifs organisés</w:t>
            </w:r>
          </w:p>
          <w:p w14:paraId="6DBBE808" w14:textId="199508BD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notions</w:t>
            </w:r>
          </w:p>
          <w:p w14:paraId="5CC1769B" w14:textId="77777777" w:rsidR="00EF0054" w:rsidRPr="007D0B55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EF0054" w:rsidRPr="007D0B55" w14:paraId="6B737E54" w14:textId="77777777" w:rsidTr="00EF0054">
        <w:trPr>
          <w:trHeight w:val="124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480E8B85" w14:textId="77777777" w:rsidR="00EF0054" w:rsidRPr="000311C2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4F78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9F4ACD9" w14:textId="77777777" w:rsidR="00EF0054" w:rsidRPr="006169F4" w:rsidRDefault="00EF0054" w:rsidP="00915ED2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A97DD39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85C2" w14:textId="77777777" w:rsidR="00EF0054" w:rsidRPr="009C20D4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87DB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6FD7C14" w14:textId="77777777" w:rsidR="00EF0054" w:rsidRPr="0023396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0054" w:rsidRPr="007D0B55" w14:paraId="2C7CCAB6" w14:textId="77777777" w:rsidTr="00EF0054">
        <w:trPr>
          <w:trHeight w:val="1247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48C25287" w14:textId="77777777" w:rsidR="00EF0054" w:rsidRPr="000311C2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E22D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4C5D016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53CC9982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EEEF" w14:textId="77777777" w:rsidR="00EF0054" w:rsidRPr="009C20D4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C430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8DF6FDE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0054" w:rsidRPr="007D0B55" w14:paraId="3CF661C3" w14:textId="77777777" w:rsidTr="00EF0054">
        <w:trPr>
          <w:trHeight w:val="1247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4A796A21" w14:textId="77777777" w:rsidR="00EF0054" w:rsidRPr="000311C2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4ECE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780EE02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38378CE8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7360" w14:textId="77777777" w:rsidR="00EF0054" w:rsidRPr="009C20D4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180F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FDB4233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0054" w:rsidRPr="007D0B55" w14:paraId="12790376" w14:textId="77777777" w:rsidTr="00EF0054">
        <w:trPr>
          <w:trHeight w:val="1247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53114051" w14:textId="77777777" w:rsidR="00EF0054" w:rsidRPr="000311C2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5265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0AEC6E7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2C11806F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E71C" w14:textId="77777777" w:rsidR="00EF0054" w:rsidRPr="009C20D4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5093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AD8CF2E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0054" w:rsidRPr="007D0B55" w14:paraId="1D3CBA5C" w14:textId="77777777" w:rsidTr="00EF0054">
        <w:trPr>
          <w:trHeight w:val="1247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47868DA6" w14:textId="77777777" w:rsidR="00EF0054" w:rsidRPr="000311C2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F399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331E356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BEB4144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C48A" w14:textId="77777777" w:rsidR="00EF0054" w:rsidRPr="009C20D4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8B70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68AF838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0054" w:rsidRPr="007D0B55" w14:paraId="6B764C48" w14:textId="77777777" w:rsidTr="00EF0054">
        <w:trPr>
          <w:trHeight w:val="1247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3DC62873" w14:textId="77777777" w:rsidR="00EF0054" w:rsidRPr="000311C2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9320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BB1A2E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3AE80B63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A30A" w14:textId="77777777" w:rsidR="00EF0054" w:rsidRPr="009C20D4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F1DC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44B599C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0054" w:rsidRPr="007D0B55" w14:paraId="4CA87A0F" w14:textId="77777777" w:rsidTr="00EF0054">
        <w:trPr>
          <w:trHeight w:val="1247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D7D31" w:themeFill="accent2"/>
            <w:vAlign w:val="center"/>
          </w:tcPr>
          <w:p w14:paraId="345955E0" w14:textId="77777777" w:rsidR="00EF0054" w:rsidRPr="000311C2" w:rsidRDefault="00EF0054" w:rsidP="00915ED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459E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6BBB708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7A6998AD" w14:textId="77777777" w:rsidR="00EF0054" w:rsidRPr="007D0B55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1ED5" w14:textId="77777777" w:rsidR="00EF0054" w:rsidRPr="009C20D4" w:rsidRDefault="00EF0054" w:rsidP="00915ED2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E827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0FBFCAD" w14:textId="77777777" w:rsidR="00EF0054" w:rsidRPr="007D0B55" w:rsidRDefault="00EF0054" w:rsidP="00915ED2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8C73DA" w14:textId="779D61DF" w:rsidR="0014355E" w:rsidRPr="007D0B55" w:rsidRDefault="0014355E" w:rsidP="0014355E">
      <w:pPr>
        <w:pStyle w:val="Standard"/>
        <w:shd w:val="clear" w:color="auto" w:fill="FFF2CC" w:themeFill="accent4" w:themeFillTint="33"/>
        <w:jc w:val="center"/>
        <w:rPr>
          <w:rFonts w:asciiTheme="minorHAnsi" w:hAnsiTheme="minorHAnsi" w:cstheme="minorHAnsi"/>
          <w:sz w:val="28"/>
          <w:szCs w:val="28"/>
        </w:rPr>
      </w:pPr>
      <w:r w:rsidRPr="007D0B55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Programmations </w:t>
      </w:r>
      <w:r>
        <w:rPr>
          <w:rFonts w:asciiTheme="minorHAnsi" w:hAnsiTheme="minorHAnsi" w:cstheme="minorHAnsi"/>
          <w:b/>
          <w:bCs/>
          <w:sz w:val="28"/>
          <w:szCs w:val="28"/>
        </w:rPr>
        <w:t>MATHS - Cycle 2 -</w:t>
      </w:r>
      <w:r w:rsidRPr="007D0B5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Période 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1552"/>
        <w:gridCol w:w="1395"/>
        <w:gridCol w:w="1546"/>
        <w:gridCol w:w="1546"/>
        <w:gridCol w:w="1576"/>
        <w:gridCol w:w="1602"/>
        <w:gridCol w:w="1560"/>
        <w:gridCol w:w="1534"/>
        <w:gridCol w:w="1515"/>
        <w:gridCol w:w="1568"/>
      </w:tblGrid>
      <w:tr w:rsidR="001B24F7" w:rsidRPr="007D0B55" w14:paraId="5DBC3FD8" w14:textId="77777777" w:rsidTr="007D7EC8">
        <w:trPr>
          <w:trHeight w:val="756"/>
        </w:trPr>
        <w:tc>
          <w:tcPr>
            <w:tcW w:w="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4452C6A" w14:textId="77777777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9FB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BD83" w14:textId="175C7B82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Les nombres entiers</w:t>
            </w:r>
          </w:p>
          <w:p w14:paraId="49045715" w14:textId="04FFD3BD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notions étudiées</w:t>
            </w:r>
          </w:p>
          <w:p w14:paraId="468D8A49" w14:textId="77777777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2F9"/>
          </w:tcPr>
          <w:p w14:paraId="7A60BB8E" w14:textId="77777777" w:rsidR="001B24F7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Les fractions</w:t>
            </w:r>
          </w:p>
          <w:p w14:paraId="17EE1685" w14:textId="487D0017" w:rsidR="001B24F7" w:rsidRPr="001B24F7" w:rsidRDefault="001B24F7" w:rsidP="001B24F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notions étudiées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3EFEDB33" w14:textId="56ABCD41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Les quatre opérations</w:t>
            </w:r>
          </w:p>
          <w:p w14:paraId="522C14B5" w14:textId="6C8EDA4A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opérations et des procédures abordées</w:t>
            </w:r>
          </w:p>
          <w:p w14:paraId="00235427" w14:textId="77777777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5" w:themeFillTint="66"/>
          </w:tcPr>
          <w:p w14:paraId="665FFAF6" w14:textId="58066FBB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 calcul mental</w:t>
            </w:r>
          </w:p>
          <w:p w14:paraId="0B2BA250" w14:textId="6DFEFADC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Listes des procédures</w:t>
            </w:r>
          </w:p>
          <w:p w14:paraId="23FE8AFD" w14:textId="77777777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E107" w14:textId="4E739ADF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La résolution de problèmes</w:t>
            </w:r>
          </w:p>
          <w:p w14:paraId="2993B092" w14:textId="505199FE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types de problèmes</w:t>
            </w:r>
          </w:p>
          <w:p w14:paraId="21E9A197" w14:textId="77777777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DB73" w14:textId="69C5E2A5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Les longueurs, les masses et les contenances</w:t>
            </w:r>
          </w:p>
          <w:p w14:paraId="72378A17" w14:textId="77D4A74B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notions</w:t>
            </w:r>
          </w:p>
          <w:p w14:paraId="57B980DA" w14:textId="77777777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05A3" w14:textId="163806B3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La monnaie, le repérage dans le temps et les durées</w:t>
            </w:r>
          </w:p>
          <w:p w14:paraId="1091FAE9" w14:textId="323292CD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notions</w:t>
            </w:r>
          </w:p>
          <w:p w14:paraId="4B537511" w14:textId="77777777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5BBEF566" w14:textId="2C84058C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La géométrie plane et les solides</w:t>
            </w:r>
          </w:p>
          <w:p w14:paraId="47D93D4B" w14:textId="193F192C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notions</w:t>
            </w:r>
          </w:p>
          <w:p w14:paraId="74114E05" w14:textId="77777777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14:paraId="56EB059C" w14:textId="6A7E8505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 repérage dans l’espace</w:t>
            </w:r>
          </w:p>
          <w:p w14:paraId="11430BD0" w14:textId="64B8CF86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notions</w:t>
            </w:r>
          </w:p>
          <w:p w14:paraId="5428F1BE" w14:textId="77777777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ABAB"/>
          </w:tcPr>
          <w:p w14:paraId="41CEF54B" w14:textId="7204E016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Organisation et gestion des données</w:t>
            </w:r>
          </w:p>
          <w:p w14:paraId="3BA50DF8" w14:textId="1BE87141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notions</w:t>
            </w:r>
          </w:p>
          <w:p w14:paraId="4615C71F" w14:textId="77777777" w:rsidR="001B24F7" w:rsidRPr="007D0B55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1B24F7" w:rsidRPr="007D0B55" w14:paraId="006C970A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19EA2101" w14:textId="77777777" w:rsidR="001B24F7" w:rsidRPr="000311C2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ED8B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9D3AC80" w14:textId="77777777" w:rsidR="001B24F7" w:rsidRPr="006169F4" w:rsidRDefault="001B24F7" w:rsidP="00C202A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CA5C098" w14:textId="23E2AB55" w:rsidR="001B24F7" w:rsidRPr="006169F4" w:rsidRDefault="001B24F7" w:rsidP="00C202A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DDA4B8D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533C" w14:textId="77777777" w:rsidR="001B24F7" w:rsidRPr="009C20D4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1E1B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CE93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DFF8BEF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FA821F3" w14:textId="77777777" w:rsidR="001B24F7" w:rsidRPr="00F964B6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02B1DC0" w14:textId="77777777" w:rsidR="001B24F7" w:rsidRPr="0023396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4F7" w:rsidRPr="007D0B55" w14:paraId="11854B43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60EB117B" w14:textId="77777777" w:rsidR="001B24F7" w:rsidRPr="000311C2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7407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AAA31CA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D11F566" w14:textId="588D956C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500477C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3C95" w14:textId="77777777" w:rsidR="001B24F7" w:rsidRPr="009C20D4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067C" w14:textId="77777777" w:rsidR="001B24F7" w:rsidRPr="007D0B55" w:rsidRDefault="001B24F7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7B2B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E0AFC55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67F2F4E" w14:textId="77777777" w:rsidR="001B24F7" w:rsidRPr="000256EF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846A8CA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4F7" w:rsidRPr="007D0B55" w14:paraId="3C5FDBAC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41A504E8" w14:textId="77777777" w:rsidR="001B24F7" w:rsidRPr="000311C2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21A1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8013788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9A90629" w14:textId="7E44FF40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45E49A9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880E" w14:textId="77777777" w:rsidR="001B24F7" w:rsidRPr="009C20D4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2248" w14:textId="77777777" w:rsidR="001B24F7" w:rsidRPr="007D0B55" w:rsidRDefault="001B24F7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E98A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93B4300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186382F" w14:textId="77777777" w:rsidR="001B24F7" w:rsidRPr="000256EF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5262D1B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4F7" w:rsidRPr="007D0B55" w14:paraId="57910E55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447B2163" w14:textId="77777777" w:rsidR="001B24F7" w:rsidRPr="000311C2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ACE1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AC4F437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B410C61" w14:textId="21BC2ADC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984BA81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DBD4" w14:textId="77777777" w:rsidR="001B24F7" w:rsidRPr="009C20D4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C3F" w14:textId="77777777" w:rsidR="001B24F7" w:rsidRPr="007D0B55" w:rsidRDefault="001B24F7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7A9F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6C20884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CCD993A" w14:textId="77777777" w:rsidR="001B24F7" w:rsidRPr="000256EF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67C27C7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4F7" w:rsidRPr="007D0B55" w14:paraId="29429CBB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72DFC870" w14:textId="77777777" w:rsidR="001B24F7" w:rsidRPr="000311C2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70AB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DD8E403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1040CE4" w14:textId="00D9C7F6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36F4638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9F73" w14:textId="77777777" w:rsidR="001B24F7" w:rsidRPr="009C20D4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BA3C" w14:textId="77777777" w:rsidR="001B24F7" w:rsidRPr="007D0B55" w:rsidRDefault="001B24F7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5B83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C768C4D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AF14C67" w14:textId="77777777" w:rsidR="001B24F7" w:rsidRPr="000256EF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60CCA83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4F7" w:rsidRPr="007D0B55" w14:paraId="4A3B637C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7B836D80" w14:textId="77777777" w:rsidR="001B24F7" w:rsidRPr="000311C2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B0D9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18AC304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DE95DA9" w14:textId="44B0110C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4CBAD45E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E7ED" w14:textId="77777777" w:rsidR="001B24F7" w:rsidRPr="009C20D4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3767" w14:textId="77777777" w:rsidR="001B24F7" w:rsidRPr="007D0B55" w:rsidRDefault="001B24F7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4F1F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F8D36E5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77FD8D6" w14:textId="77777777" w:rsidR="001B24F7" w:rsidRPr="000256EF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EAE8E49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4F7" w:rsidRPr="007D0B55" w14:paraId="6770EE56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C000" w:themeFill="accent4"/>
            <w:vAlign w:val="center"/>
          </w:tcPr>
          <w:p w14:paraId="636472D9" w14:textId="77777777" w:rsidR="001B24F7" w:rsidRPr="000311C2" w:rsidRDefault="001B24F7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D0C4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064AE89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7D3B230" w14:textId="33683922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F67C41E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5CF0" w14:textId="77777777" w:rsidR="001B24F7" w:rsidRPr="009C20D4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12D7" w14:textId="77777777" w:rsidR="001B24F7" w:rsidRPr="007D0B55" w:rsidRDefault="001B24F7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B006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601C201" w14:textId="77777777" w:rsidR="001B24F7" w:rsidRPr="007D0B55" w:rsidRDefault="001B24F7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C7C6274" w14:textId="77777777" w:rsidR="001B24F7" w:rsidRPr="000256EF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AD9B790" w14:textId="77777777" w:rsidR="001B24F7" w:rsidRPr="007D0B55" w:rsidRDefault="001B24F7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D084B9" w14:textId="20382619" w:rsidR="007D7EC8" w:rsidRPr="007D0B55" w:rsidRDefault="007D7EC8" w:rsidP="007D7EC8">
      <w:pPr>
        <w:pStyle w:val="Standard"/>
        <w:shd w:val="clear" w:color="auto" w:fill="DEEAF6" w:themeFill="accent5" w:themeFillTint="33"/>
        <w:jc w:val="center"/>
        <w:rPr>
          <w:rFonts w:asciiTheme="minorHAnsi" w:hAnsiTheme="minorHAnsi" w:cstheme="minorHAnsi"/>
          <w:sz w:val="28"/>
          <w:szCs w:val="28"/>
        </w:rPr>
      </w:pPr>
      <w:r w:rsidRPr="007D0B55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Programmations </w:t>
      </w:r>
      <w:r w:rsidR="00AF6935">
        <w:rPr>
          <w:rFonts w:asciiTheme="minorHAnsi" w:hAnsiTheme="minorHAnsi" w:cstheme="minorHAnsi"/>
          <w:b/>
          <w:bCs/>
          <w:sz w:val="28"/>
          <w:szCs w:val="28"/>
        </w:rPr>
        <w:t>MATHS - Cycle 3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-</w:t>
      </w:r>
      <w:r w:rsidRPr="007D0B5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Période 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1552"/>
        <w:gridCol w:w="1395"/>
        <w:gridCol w:w="1546"/>
        <w:gridCol w:w="1546"/>
        <w:gridCol w:w="1576"/>
        <w:gridCol w:w="1602"/>
        <w:gridCol w:w="1560"/>
        <w:gridCol w:w="1534"/>
        <w:gridCol w:w="1515"/>
        <w:gridCol w:w="1568"/>
      </w:tblGrid>
      <w:tr w:rsidR="007D7EC8" w:rsidRPr="007D0B55" w14:paraId="30F902BE" w14:textId="77777777" w:rsidTr="00780B75">
        <w:trPr>
          <w:trHeight w:val="756"/>
        </w:trPr>
        <w:tc>
          <w:tcPr>
            <w:tcW w:w="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28093DD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9FB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32EB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Les nombres entiers</w:t>
            </w:r>
          </w:p>
          <w:p w14:paraId="576F2C9A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notions étudiées</w:t>
            </w:r>
          </w:p>
          <w:p w14:paraId="5F0EE882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2F9"/>
          </w:tcPr>
          <w:p w14:paraId="59FAB7E3" w14:textId="53740CDA" w:rsidR="007D7EC8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Les fractions</w:t>
            </w:r>
            <w:r w:rsidR="00780B7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et les nombres décimaux</w:t>
            </w:r>
          </w:p>
          <w:p w14:paraId="026D788E" w14:textId="77777777" w:rsidR="007D7EC8" w:rsidRPr="001B24F7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notions étudiées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3CB68114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Les quatre opérations</w:t>
            </w:r>
          </w:p>
          <w:p w14:paraId="4082BD86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opérations et des procédures abordées</w:t>
            </w:r>
          </w:p>
          <w:p w14:paraId="72ADA5AD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5" w:themeFillTint="66"/>
          </w:tcPr>
          <w:p w14:paraId="0AB9E28D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 calcul mental</w:t>
            </w:r>
          </w:p>
          <w:p w14:paraId="1834E2B6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Listes des procédures</w:t>
            </w:r>
          </w:p>
          <w:p w14:paraId="3FEA2F64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EFEA" w14:textId="6928C790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La résolution de problèmes</w:t>
            </w:r>
            <w:r w:rsidR="00780B7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et l’algèbre</w:t>
            </w:r>
          </w:p>
          <w:p w14:paraId="3B889CA7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types de problèmes</w:t>
            </w:r>
          </w:p>
          <w:p w14:paraId="02EE98CD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93B1" w14:textId="117A6B9F" w:rsidR="007D7EC8" w:rsidRPr="007D0B55" w:rsidRDefault="00780B75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Les longueurs, les masses, </w:t>
            </w:r>
            <w:r w:rsidR="007D7EC8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les contenances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, les airs et les angles</w:t>
            </w:r>
          </w:p>
          <w:p w14:paraId="44F6AF04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notions</w:t>
            </w:r>
          </w:p>
          <w:p w14:paraId="46A50265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C3A5" w14:textId="324B4954" w:rsidR="007D7EC8" w:rsidRPr="007D0B55" w:rsidRDefault="00780B75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</w:t>
            </w:r>
            <w:r w:rsidR="007D7EC8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repérage dans le temps et les durées</w:t>
            </w:r>
          </w:p>
          <w:p w14:paraId="65B35A72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notions</w:t>
            </w:r>
          </w:p>
          <w:p w14:paraId="2CA1A886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14:paraId="50CADFBD" w14:textId="35A167AD" w:rsidR="007D7EC8" w:rsidRPr="007D0B55" w:rsidRDefault="00780B75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La géométrie plane, </w:t>
            </w:r>
            <w:r w:rsidR="007D7EC8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les solides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et le repérage dans l’espace</w:t>
            </w:r>
          </w:p>
          <w:p w14:paraId="11F6454E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 xml:space="preserve">Liste des </w:t>
            </w: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notions</w:t>
            </w:r>
          </w:p>
          <w:p w14:paraId="2FCD8D8A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D9F3"/>
          </w:tcPr>
          <w:p w14:paraId="7BBBB68E" w14:textId="6EF0CB08" w:rsidR="007D7EC8" w:rsidRPr="007D0B55" w:rsidRDefault="00780B75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Organisation, gestion de données et probabilités</w:t>
            </w:r>
          </w:p>
          <w:p w14:paraId="6B57541A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 w:rsidRPr="007D0B55"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notions</w:t>
            </w:r>
          </w:p>
          <w:p w14:paraId="104266A7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ABAB"/>
          </w:tcPr>
          <w:p w14:paraId="5E68DC39" w14:textId="0CF80CD7" w:rsidR="007D7EC8" w:rsidRPr="007D0B55" w:rsidRDefault="00780B75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La proportionnalité, et initiation à la pensée informatique </w:t>
            </w:r>
          </w:p>
          <w:p w14:paraId="77D56273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color w:val="2F5496" w:themeColor="accent1" w:themeShade="BF"/>
                <w:sz w:val="18"/>
                <w:szCs w:val="18"/>
              </w:rPr>
              <w:t>Liste des notions</w:t>
            </w:r>
          </w:p>
          <w:p w14:paraId="502EDD9F" w14:textId="77777777" w:rsidR="007D7EC8" w:rsidRPr="007D0B55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7D7EC8" w:rsidRPr="007D0B55" w14:paraId="65BD121D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5BEAEEAA" w14:textId="77777777" w:rsidR="007D7EC8" w:rsidRPr="000311C2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E013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AEB1D74" w14:textId="77777777" w:rsidR="007D7EC8" w:rsidRPr="006169F4" w:rsidRDefault="007D7EC8" w:rsidP="00C202A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8D5E235" w14:textId="77777777" w:rsidR="007D7EC8" w:rsidRPr="006169F4" w:rsidRDefault="007D7EC8" w:rsidP="00C202A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053B06C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D64E" w14:textId="77777777" w:rsidR="007D7EC8" w:rsidRPr="009C20D4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5B95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36AD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15552A0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14FC4C6" w14:textId="77777777" w:rsidR="007D7EC8" w:rsidRPr="00F964B6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C3CDB7D" w14:textId="77777777" w:rsidR="007D7EC8" w:rsidRPr="0023396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7EC8" w:rsidRPr="007D0B55" w14:paraId="0449BD45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216CDC39" w14:textId="77777777" w:rsidR="007D7EC8" w:rsidRPr="000311C2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2995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9CD1FC8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D490FA7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6EA44E5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ED1E" w14:textId="77777777" w:rsidR="007D7EC8" w:rsidRPr="009C20D4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6F43" w14:textId="77777777" w:rsidR="007D7EC8" w:rsidRPr="007D0B55" w:rsidRDefault="007D7EC8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5599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1F7BCF4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818A578" w14:textId="77777777" w:rsidR="007D7EC8" w:rsidRPr="000256EF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490DBB6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7EC8" w:rsidRPr="007D0B55" w14:paraId="2DD2B6A4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1BEEC5FA" w14:textId="77777777" w:rsidR="007D7EC8" w:rsidRPr="000311C2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CD5B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22BE51E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016733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5E0C4F4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8BAC" w14:textId="77777777" w:rsidR="007D7EC8" w:rsidRPr="009C20D4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26D1" w14:textId="77777777" w:rsidR="007D7EC8" w:rsidRPr="007D0B55" w:rsidRDefault="007D7EC8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CF7F7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041A8FB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1FC6E8A" w14:textId="77777777" w:rsidR="007D7EC8" w:rsidRPr="000256EF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C29774F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7EC8" w:rsidRPr="007D0B55" w14:paraId="1113C945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07B57A1D" w14:textId="77777777" w:rsidR="007D7EC8" w:rsidRPr="000311C2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576B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5987625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4F92DDA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2660D7D1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3BAC" w14:textId="77777777" w:rsidR="007D7EC8" w:rsidRPr="009C20D4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3205" w14:textId="77777777" w:rsidR="007D7EC8" w:rsidRPr="007D0B55" w:rsidRDefault="007D7EC8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9919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63F1F28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E9B41E3" w14:textId="77777777" w:rsidR="007D7EC8" w:rsidRPr="000256EF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53B5AB6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7EC8" w:rsidRPr="007D0B55" w14:paraId="0D036471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3F1D04AE" w14:textId="77777777" w:rsidR="007D7EC8" w:rsidRPr="000311C2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4BEB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1F265DE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B3AB3EA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5614EFAC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8740" w14:textId="77777777" w:rsidR="007D7EC8" w:rsidRPr="009C20D4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A66D" w14:textId="77777777" w:rsidR="007D7EC8" w:rsidRPr="007D0B55" w:rsidRDefault="007D7EC8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66F6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423AA29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743A29D" w14:textId="77777777" w:rsidR="007D7EC8" w:rsidRPr="000256EF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8C231F5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7EC8" w:rsidRPr="007D0B55" w14:paraId="4A0C9FBE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5630EDC2" w14:textId="77777777" w:rsidR="007D7EC8" w:rsidRPr="000311C2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19D9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3D262A9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91FDC83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65B75BD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BFEE" w14:textId="77777777" w:rsidR="007D7EC8" w:rsidRPr="009C20D4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F95C" w14:textId="77777777" w:rsidR="007D7EC8" w:rsidRPr="007D0B55" w:rsidRDefault="007D7EC8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077B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E51B0FB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EFF68F8" w14:textId="77777777" w:rsidR="007D7EC8" w:rsidRPr="000256EF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76ADF7E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7EC8" w:rsidRPr="007D0B55" w14:paraId="0B145ECC" w14:textId="77777777" w:rsidTr="007D7EC8">
        <w:trPr>
          <w:trHeight w:val="1247"/>
        </w:trPr>
        <w:tc>
          <w:tcPr>
            <w:tcW w:w="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1F4E79" w:themeFill="accent5" w:themeFillShade="80"/>
            <w:vAlign w:val="center"/>
          </w:tcPr>
          <w:p w14:paraId="615913FD" w14:textId="77777777" w:rsidR="007D7EC8" w:rsidRPr="000311C2" w:rsidRDefault="007D7EC8" w:rsidP="00C202AA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311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B431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5ED8920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4B27BD8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2E460AE6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F5F1" w14:textId="77777777" w:rsidR="007D7EC8" w:rsidRPr="009C20D4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F6F8" w14:textId="77777777" w:rsidR="007D7EC8" w:rsidRPr="007D0B55" w:rsidRDefault="007D7EC8" w:rsidP="00C202AA">
            <w:pPr>
              <w:pStyle w:val="Standard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4875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D468B78" w14:textId="77777777" w:rsidR="007D7EC8" w:rsidRPr="007D0B55" w:rsidRDefault="007D7EC8" w:rsidP="00C202AA">
            <w:pPr>
              <w:pStyle w:val="Standard"/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66158B5" w14:textId="77777777" w:rsidR="007D7EC8" w:rsidRPr="000256EF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F94D09F" w14:textId="77777777" w:rsidR="007D7EC8" w:rsidRPr="007D0B55" w:rsidRDefault="007D7EC8" w:rsidP="00C202AA">
            <w:pPr>
              <w:pStyle w:val="Standard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6E67AE" w14:textId="77777777" w:rsidR="0014355E" w:rsidRPr="0088346B" w:rsidRDefault="0014355E" w:rsidP="00AF6935">
      <w:pPr>
        <w:pStyle w:val="Standard"/>
        <w:shd w:val="clear" w:color="auto" w:fill="FFFFFF" w:themeFill="background1"/>
        <w:rPr>
          <w:rFonts w:asciiTheme="minorHAnsi" w:hAnsiTheme="minorHAnsi" w:cstheme="minorHAnsi"/>
          <w:bCs/>
          <w:sz w:val="2"/>
          <w:szCs w:val="2"/>
        </w:rPr>
      </w:pPr>
    </w:p>
    <w:sectPr w:rsidR="0014355E" w:rsidRPr="0088346B" w:rsidSect="00890C60">
      <w:footerReference w:type="default" r:id="rId7"/>
      <w:pgSz w:w="16838" w:h="11906" w:orient="landscape"/>
      <w:pgMar w:top="454" w:right="720" w:bottom="720" w:left="720" w:header="720" w:footer="22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18A57" w14:textId="77777777" w:rsidR="00F61D3E" w:rsidRDefault="00F61D3E">
      <w:pPr>
        <w:spacing w:after="0" w:line="240" w:lineRule="auto"/>
      </w:pPr>
      <w:r>
        <w:separator/>
      </w:r>
    </w:p>
  </w:endnote>
  <w:endnote w:type="continuationSeparator" w:id="0">
    <w:p w14:paraId="5489C597" w14:textId="77777777" w:rsidR="00F61D3E" w:rsidRDefault="00F6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tters for Learners">
    <w:altName w:val="Times New Roman"/>
    <w:charset w:val="00"/>
    <w:family w:val="auto"/>
    <w:pitch w:val="variable"/>
    <w:sig w:usb0="A00002AF" w:usb1="00000042" w:usb2="00000000" w:usb3="00000000" w:csb0="00000193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78E6A" w14:textId="55006555" w:rsidR="00890C60" w:rsidRDefault="00890C60" w:rsidP="00890C60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0B3C580E" wp14:editId="455D4A5C">
          <wp:extent cx="360000" cy="270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3079d28-f664-462a-936e-1b80516cb0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6E68" w14:textId="77777777" w:rsidR="00F61D3E" w:rsidRDefault="00F61D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862CE2" w14:textId="77777777" w:rsidR="00F61D3E" w:rsidRDefault="00F61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DD1"/>
    <w:multiLevelType w:val="hybridMultilevel"/>
    <w:tmpl w:val="99E8E2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C37B4"/>
    <w:multiLevelType w:val="multilevel"/>
    <w:tmpl w:val="484CDF76"/>
    <w:styleLink w:val="WWNum2"/>
    <w:lvl w:ilvl="0">
      <w:numFmt w:val="bullet"/>
      <w:lvlText w:val="-"/>
      <w:lvlJc w:val="left"/>
      <w:pPr>
        <w:ind w:left="360" w:hanging="360"/>
      </w:pPr>
      <w:rPr>
        <w:rFonts w:cs="Calibri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1E624D6B"/>
    <w:multiLevelType w:val="hybridMultilevel"/>
    <w:tmpl w:val="861E9F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404AD3"/>
    <w:multiLevelType w:val="hybridMultilevel"/>
    <w:tmpl w:val="7B2A84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20362"/>
    <w:multiLevelType w:val="hybridMultilevel"/>
    <w:tmpl w:val="D08AF624"/>
    <w:lvl w:ilvl="0" w:tplc="0BC00BD4">
      <w:start w:val="21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4889"/>
    <w:multiLevelType w:val="hybridMultilevel"/>
    <w:tmpl w:val="AA60AF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A73DA"/>
    <w:multiLevelType w:val="hybridMultilevel"/>
    <w:tmpl w:val="A39C18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A4819"/>
    <w:multiLevelType w:val="hybridMultilevel"/>
    <w:tmpl w:val="7310CD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02C56"/>
    <w:multiLevelType w:val="hybridMultilevel"/>
    <w:tmpl w:val="13EEF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C2A40"/>
    <w:multiLevelType w:val="hybridMultilevel"/>
    <w:tmpl w:val="3C0015EC"/>
    <w:lvl w:ilvl="0" w:tplc="0BC00BD4">
      <w:start w:val="21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B5C62"/>
    <w:multiLevelType w:val="hybridMultilevel"/>
    <w:tmpl w:val="CD6E92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882C1F"/>
    <w:multiLevelType w:val="hybridMultilevel"/>
    <w:tmpl w:val="A12CC5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C092A"/>
    <w:multiLevelType w:val="hybridMultilevel"/>
    <w:tmpl w:val="767023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C6B04"/>
    <w:multiLevelType w:val="hybridMultilevel"/>
    <w:tmpl w:val="940ADE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CE355D"/>
    <w:multiLevelType w:val="hybridMultilevel"/>
    <w:tmpl w:val="C164B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E403BF"/>
    <w:multiLevelType w:val="hybridMultilevel"/>
    <w:tmpl w:val="CC9C09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2A580A"/>
    <w:multiLevelType w:val="hybridMultilevel"/>
    <w:tmpl w:val="7376F044"/>
    <w:lvl w:ilvl="0" w:tplc="0BC00BD4">
      <w:start w:val="21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62590"/>
    <w:multiLevelType w:val="hybridMultilevel"/>
    <w:tmpl w:val="8714A1D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E1447"/>
    <w:multiLevelType w:val="hybridMultilevel"/>
    <w:tmpl w:val="1E4A4E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EE08E4"/>
    <w:multiLevelType w:val="hybridMultilevel"/>
    <w:tmpl w:val="A52052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2D2487"/>
    <w:multiLevelType w:val="hybridMultilevel"/>
    <w:tmpl w:val="00786D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326E24"/>
    <w:multiLevelType w:val="hybridMultilevel"/>
    <w:tmpl w:val="AE383E2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F6273"/>
    <w:multiLevelType w:val="hybridMultilevel"/>
    <w:tmpl w:val="3760C9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691C91"/>
    <w:multiLevelType w:val="multilevel"/>
    <w:tmpl w:val="3782F802"/>
    <w:styleLink w:val="WWNum1"/>
    <w:lvl w:ilvl="0">
      <w:numFmt w:val="bullet"/>
      <w:lvlText w:val="-"/>
      <w:lvlJc w:val="left"/>
      <w:pPr>
        <w:ind w:left="360" w:hanging="360"/>
      </w:pPr>
      <w:rPr>
        <w:rFonts w:cs="Calibri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4" w15:restartNumberingAfterBreak="0">
    <w:nsid w:val="72964214"/>
    <w:multiLevelType w:val="hybridMultilevel"/>
    <w:tmpl w:val="910C10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596975"/>
    <w:multiLevelType w:val="hybridMultilevel"/>
    <w:tmpl w:val="D94A73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9E754A"/>
    <w:multiLevelType w:val="hybridMultilevel"/>
    <w:tmpl w:val="CC2C3D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402537"/>
    <w:multiLevelType w:val="hybridMultilevel"/>
    <w:tmpl w:val="B302CE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5C467C"/>
    <w:multiLevelType w:val="hybridMultilevel"/>
    <w:tmpl w:val="7D2205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0E2DB2"/>
    <w:multiLevelType w:val="hybridMultilevel"/>
    <w:tmpl w:val="82D004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BB609B"/>
    <w:multiLevelType w:val="hybridMultilevel"/>
    <w:tmpl w:val="E75EAC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E17189"/>
    <w:multiLevelType w:val="hybridMultilevel"/>
    <w:tmpl w:val="DF3EE548"/>
    <w:lvl w:ilvl="0" w:tplc="0BC00BD4">
      <w:start w:val="21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4"/>
  </w:num>
  <w:num w:numId="5">
    <w:abstractNumId w:val="31"/>
  </w:num>
  <w:num w:numId="6">
    <w:abstractNumId w:val="9"/>
  </w:num>
  <w:num w:numId="7">
    <w:abstractNumId w:val="2"/>
  </w:num>
  <w:num w:numId="8">
    <w:abstractNumId w:val="5"/>
  </w:num>
  <w:num w:numId="9">
    <w:abstractNumId w:val="30"/>
  </w:num>
  <w:num w:numId="10">
    <w:abstractNumId w:val="6"/>
  </w:num>
  <w:num w:numId="11">
    <w:abstractNumId w:val="24"/>
  </w:num>
  <w:num w:numId="12">
    <w:abstractNumId w:val="25"/>
  </w:num>
  <w:num w:numId="13">
    <w:abstractNumId w:val="10"/>
  </w:num>
  <w:num w:numId="14">
    <w:abstractNumId w:val="20"/>
  </w:num>
  <w:num w:numId="15">
    <w:abstractNumId w:val="18"/>
  </w:num>
  <w:num w:numId="16">
    <w:abstractNumId w:val="11"/>
  </w:num>
  <w:num w:numId="17">
    <w:abstractNumId w:val="15"/>
  </w:num>
  <w:num w:numId="18">
    <w:abstractNumId w:val="3"/>
  </w:num>
  <w:num w:numId="19">
    <w:abstractNumId w:val="14"/>
  </w:num>
  <w:num w:numId="20">
    <w:abstractNumId w:val="27"/>
  </w:num>
  <w:num w:numId="21">
    <w:abstractNumId w:val="28"/>
  </w:num>
  <w:num w:numId="22">
    <w:abstractNumId w:val="13"/>
  </w:num>
  <w:num w:numId="23">
    <w:abstractNumId w:val="0"/>
  </w:num>
  <w:num w:numId="24">
    <w:abstractNumId w:val="7"/>
  </w:num>
  <w:num w:numId="25">
    <w:abstractNumId w:val="19"/>
  </w:num>
  <w:num w:numId="26">
    <w:abstractNumId w:val="12"/>
  </w:num>
  <w:num w:numId="27">
    <w:abstractNumId w:val="29"/>
  </w:num>
  <w:num w:numId="28">
    <w:abstractNumId w:val="22"/>
  </w:num>
  <w:num w:numId="29">
    <w:abstractNumId w:val="26"/>
  </w:num>
  <w:num w:numId="30">
    <w:abstractNumId w:val="21"/>
  </w:num>
  <w:num w:numId="31">
    <w:abstractNumId w:val="17"/>
  </w:num>
  <w:num w:numId="32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DD"/>
    <w:rsid w:val="00003740"/>
    <w:rsid w:val="0001675A"/>
    <w:rsid w:val="000256EF"/>
    <w:rsid w:val="000311C2"/>
    <w:rsid w:val="000329FB"/>
    <w:rsid w:val="00042C17"/>
    <w:rsid w:val="00046EA0"/>
    <w:rsid w:val="00060E14"/>
    <w:rsid w:val="00062151"/>
    <w:rsid w:val="0006709B"/>
    <w:rsid w:val="00073233"/>
    <w:rsid w:val="00076844"/>
    <w:rsid w:val="000826F3"/>
    <w:rsid w:val="00087B12"/>
    <w:rsid w:val="00091152"/>
    <w:rsid w:val="00095D12"/>
    <w:rsid w:val="000B3040"/>
    <w:rsid w:val="000B35EE"/>
    <w:rsid w:val="000C3C30"/>
    <w:rsid w:val="000C6822"/>
    <w:rsid w:val="000C7331"/>
    <w:rsid w:val="000E577C"/>
    <w:rsid w:val="000F43DD"/>
    <w:rsid w:val="00102509"/>
    <w:rsid w:val="00104737"/>
    <w:rsid w:val="00113969"/>
    <w:rsid w:val="00124C9C"/>
    <w:rsid w:val="00137B6D"/>
    <w:rsid w:val="0014156E"/>
    <w:rsid w:val="0014355E"/>
    <w:rsid w:val="00146836"/>
    <w:rsid w:val="0015062A"/>
    <w:rsid w:val="00152007"/>
    <w:rsid w:val="001525FA"/>
    <w:rsid w:val="00155F69"/>
    <w:rsid w:val="00163551"/>
    <w:rsid w:val="00170707"/>
    <w:rsid w:val="00186157"/>
    <w:rsid w:val="001A5964"/>
    <w:rsid w:val="001B24F7"/>
    <w:rsid w:val="001C0DF3"/>
    <w:rsid w:val="001D3FF0"/>
    <w:rsid w:val="001D7B29"/>
    <w:rsid w:val="00217EEF"/>
    <w:rsid w:val="00233965"/>
    <w:rsid w:val="002602F3"/>
    <w:rsid w:val="00266E71"/>
    <w:rsid w:val="00280A95"/>
    <w:rsid w:val="002A1B84"/>
    <w:rsid w:val="002A3C7A"/>
    <w:rsid w:val="002B3B66"/>
    <w:rsid w:val="002D693C"/>
    <w:rsid w:val="002E5372"/>
    <w:rsid w:val="0036196B"/>
    <w:rsid w:val="00372BB8"/>
    <w:rsid w:val="003A6D27"/>
    <w:rsid w:val="003E4497"/>
    <w:rsid w:val="003E4B6B"/>
    <w:rsid w:val="004327C7"/>
    <w:rsid w:val="00435652"/>
    <w:rsid w:val="0043652D"/>
    <w:rsid w:val="00477E06"/>
    <w:rsid w:val="00485FAD"/>
    <w:rsid w:val="004A12FA"/>
    <w:rsid w:val="004B3757"/>
    <w:rsid w:val="004C491A"/>
    <w:rsid w:val="004D7E72"/>
    <w:rsid w:val="005065CC"/>
    <w:rsid w:val="00506F63"/>
    <w:rsid w:val="00512BBA"/>
    <w:rsid w:val="0051326C"/>
    <w:rsid w:val="005347AE"/>
    <w:rsid w:val="00556196"/>
    <w:rsid w:val="00556281"/>
    <w:rsid w:val="005631FE"/>
    <w:rsid w:val="00564A3D"/>
    <w:rsid w:val="00575627"/>
    <w:rsid w:val="005776E1"/>
    <w:rsid w:val="005972F9"/>
    <w:rsid w:val="00597383"/>
    <w:rsid w:val="005A3AB1"/>
    <w:rsid w:val="005F7605"/>
    <w:rsid w:val="006169F4"/>
    <w:rsid w:val="00631DDF"/>
    <w:rsid w:val="0065172D"/>
    <w:rsid w:val="006747C2"/>
    <w:rsid w:val="006766DE"/>
    <w:rsid w:val="006771ED"/>
    <w:rsid w:val="006842BA"/>
    <w:rsid w:val="00691DBF"/>
    <w:rsid w:val="006972B8"/>
    <w:rsid w:val="00697C07"/>
    <w:rsid w:val="006A05B7"/>
    <w:rsid w:val="006C4720"/>
    <w:rsid w:val="006F72FB"/>
    <w:rsid w:val="00701A67"/>
    <w:rsid w:val="00722932"/>
    <w:rsid w:val="0072324F"/>
    <w:rsid w:val="00727A4B"/>
    <w:rsid w:val="007313F5"/>
    <w:rsid w:val="0075158B"/>
    <w:rsid w:val="00752817"/>
    <w:rsid w:val="00771C65"/>
    <w:rsid w:val="0077734E"/>
    <w:rsid w:val="00777DB4"/>
    <w:rsid w:val="00780B75"/>
    <w:rsid w:val="00793A0F"/>
    <w:rsid w:val="00797F72"/>
    <w:rsid w:val="007A1C9F"/>
    <w:rsid w:val="007A4213"/>
    <w:rsid w:val="007B5C05"/>
    <w:rsid w:val="007B6D0C"/>
    <w:rsid w:val="007C40BD"/>
    <w:rsid w:val="007D0B55"/>
    <w:rsid w:val="007D7EC8"/>
    <w:rsid w:val="007E3335"/>
    <w:rsid w:val="007E546C"/>
    <w:rsid w:val="007F0F1F"/>
    <w:rsid w:val="00800155"/>
    <w:rsid w:val="00816065"/>
    <w:rsid w:val="00823F3B"/>
    <w:rsid w:val="00836086"/>
    <w:rsid w:val="00837F51"/>
    <w:rsid w:val="0085194E"/>
    <w:rsid w:val="008577DF"/>
    <w:rsid w:val="00867D72"/>
    <w:rsid w:val="00874744"/>
    <w:rsid w:val="0088346B"/>
    <w:rsid w:val="00890C60"/>
    <w:rsid w:val="008F32C8"/>
    <w:rsid w:val="00916FCD"/>
    <w:rsid w:val="009210BB"/>
    <w:rsid w:val="00922CE5"/>
    <w:rsid w:val="0095657E"/>
    <w:rsid w:val="0096040C"/>
    <w:rsid w:val="00962F2F"/>
    <w:rsid w:val="00973C51"/>
    <w:rsid w:val="00983A9C"/>
    <w:rsid w:val="009947B9"/>
    <w:rsid w:val="009A1026"/>
    <w:rsid w:val="009A58C6"/>
    <w:rsid w:val="009B45AC"/>
    <w:rsid w:val="009C0BDB"/>
    <w:rsid w:val="009C0F0A"/>
    <w:rsid w:val="009C20D4"/>
    <w:rsid w:val="009C34B4"/>
    <w:rsid w:val="009C450C"/>
    <w:rsid w:val="009D7201"/>
    <w:rsid w:val="00A00694"/>
    <w:rsid w:val="00A2695D"/>
    <w:rsid w:val="00A41243"/>
    <w:rsid w:val="00A617C2"/>
    <w:rsid w:val="00AA0150"/>
    <w:rsid w:val="00AB6DEB"/>
    <w:rsid w:val="00AD23F3"/>
    <w:rsid w:val="00AE6C62"/>
    <w:rsid w:val="00AF3857"/>
    <w:rsid w:val="00AF6935"/>
    <w:rsid w:val="00B16EFA"/>
    <w:rsid w:val="00B262B3"/>
    <w:rsid w:val="00B267AE"/>
    <w:rsid w:val="00B31FF7"/>
    <w:rsid w:val="00B35345"/>
    <w:rsid w:val="00B55E16"/>
    <w:rsid w:val="00B573BF"/>
    <w:rsid w:val="00B6210B"/>
    <w:rsid w:val="00B62E4D"/>
    <w:rsid w:val="00B665E4"/>
    <w:rsid w:val="00B75D6C"/>
    <w:rsid w:val="00B82772"/>
    <w:rsid w:val="00B971BB"/>
    <w:rsid w:val="00BB74E6"/>
    <w:rsid w:val="00BD26B4"/>
    <w:rsid w:val="00BD37FF"/>
    <w:rsid w:val="00BF1ADF"/>
    <w:rsid w:val="00BF4104"/>
    <w:rsid w:val="00C218A3"/>
    <w:rsid w:val="00C25E3A"/>
    <w:rsid w:val="00C26BA3"/>
    <w:rsid w:val="00C307C0"/>
    <w:rsid w:val="00C71EF0"/>
    <w:rsid w:val="00CA3310"/>
    <w:rsid w:val="00CA4A53"/>
    <w:rsid w:val="00CC4DA2"/>
    <w:rsid w:val="00CD1FF6"/>
    <w:rsid w:val="00CE3862"/>
    <w:rsid w:val="00CE7867"/>
    <w:rsid w:val="00CF5C73"/>
    <w:rsid w:val="00D177A9"/>
    <w:rsid w:val="00D206C4"/>
    <w:rsid w:val="00D23103"/>
    <w:rsid w:val="00D45072"/>
    <w:rsid w:val="00D651B4"/>
    <w:rsid w:val="00D7663F"/>
    <w:rsid w:val="00D86124"/>
    <w:rsid w:val="00D96858"/>
    <w:rsid w:val="00DA00D3"/>
    <w:rsid w:val="00DA2698"/>
    <w:rsid w:val="00DB4DB8"/>
    <w:rsid w:val="00DC0A20"/>
    <w:rsid w:val="00DE00E0"/>
    <w:rsid w:val="00DE1202"/>
    <w:rsid w:val="00DF3161"/>
    <w:rsid w:val="00E11F16"/>
    <w:rsid w:val="00E34C26"/>
    <w:rsid w:val="00E804B6"/>
    <w:rsid w:val="00E82D25"/>
    <w:rsid w:val="00E8344F"/>
    <w:rsid w:val="00E867AD"/>
    <w:rsid w:val="00E90DC0"/>
    <w:rsid w:val="00EA2AD0"/>
    <w:rsid w:val="00EC064D"/>
    <w:rsid w:val="00EE145C"/>
    <w:rsid w:val="00EF0054"/>
    <w:rsid w:val="00EF0939"/>
    <w:rsid w:val="00EF237D"/>
    <w:rsid w:val="00EF3EE1"/>
    <w:rsid w:val="00F378D5"/>
    <w:rsid w:val="00F417BB"/>
    <w:rsid w:val="00F42DF8"/>
    <w:rsid w:val="00F61D3E"/>
    <w:rsid w:val="00F96460"/>
    <w:rsid w:val="00F964B6"/>
    <w:rsid w:val="00FB2C7D"/>
    <w:rsid w:val="00FB3992"/>
    <w:rsid w:val="00FE09C7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05DC5"/>
  <w15:docId w15:val="{55C665B5-9721-4EE9-AB05-4AE6B27A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s for Learners" w:eastAsia="SimSun" w:hAnsi="Letters for Learners" w:cs="F"/>
        <w:kern w:val="3"/>
        <w:sz w:val="3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b/>
      <w:color w:val="385623"/>
      <w:sz w:val="56"/>
      <w:szCs w:val="32"/>
      <w:u w:val="single"/>
    </w:rPr>
  </w:style>
  <w:style w:type="paragraph" w:styleId="Titre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b/>
      <w:color w:val="2E74B5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re">
    <w:name w:val="Title"/>
    <w:basedOn w:val="Standard"/>
    <w:next w:val="Sous-titre"/>
    <w:uiPriority w:val="10"/>
    <w:qFormat/>
    <w:pPr>
      <w:spacing w:after="0"/>
      <w:jc w:val="center"/>
    </w:pPr>
    <w:rPr>
      <w:b/>
      <w:bCs/>
      <w:color w:val="92D050"/>
      <w:spacing w:val="-10"/>
      <w:sz w:val="96"/>
      <w:szCs w:val="56"/>
    </w:rPr>
  </w:style>
  <w:style w:type="paragraph" w:styleId="Sous-titre">
    <w:name w:val="Subtitle"/>
    <w:basedOn w:val="Standard"/>
    <w:next w:val="Textbody"/>
    <w:uiPriority w:val="11"/>
    <w:qFormat/>
    <w:rPr>
      <w:b/>
      <w:i/>
      <w:iCs/>
      <w:color w:val="595959"/>
      <w:spacing w:val="15"/>
      <w:sz w:val="72"/>
      <w:szCs w:val="28"/>
    </w:rPr>
  </w:style>
  <w:style w:type="paragraph" w:styleId="Sansinterligne">
    <w:name w:val="No Spacing"/>
    <w:pPr>
      <w:widowControl/>
      <w:spacing w:after="0" w:line="240" w:lineRule="auto"/>
    </w:p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Titre1Car">
    <w:name w:val="Titre 1 Car"/>
    <w:basedOn w:val="Policepardfaut"/>
    <w:uiPriority w:val="9"/>
    <w:rPr>
      <w:rFonts w:cs="F"/>
      <w:b/>
      <w:color w:val="385623"/>
      <w:sz w:val="56"/>
      <w:szCs w:val="32"/>
      <w:u w:val="single"/>
    </w:rPr>
  </w:style>
  <w:style w:type="character" w:customStyle="1" w:styleId="Titre2Car">
    <w:name w:val="Titre 2 Car"/>
    <w:basedOn w:val="Policepardfaut"/>
    <w:rPr>
      <w:rFonts w:cs="F"/>
      <w:b/>
      <w:color w:val="2E74B5"/>
      <w:sz w:val="52"/>
      <w:szCs w:val="26"/>
    </w:rPr>
  </w:style>
  <w:style w:type="character" w:customStyle="1" w:styleId="TitreCar">
    <w:name w:val="Titre Car"/>
    <w:basedOn w:val="Policepardfaut"/>
    <w:rPr>
      <w:rFonts w:cs="F"/>
      <w:b/>
      <w:color w:val="92D050"/>
      <w:spacing w:val="-10"/>
      <w:kern w:val="3"/>
      <w:sz w:val="96"/>
      <w:szCs w:val="56"/>
    </w:rPr>
  </w:style>
  <w:style w:type="character" w:customStyle="1" w:styleId="Sous-titreCar">
    <w:name w:val="Sous-titre Car"/>
    <w:basedOn w:val="Policepardfaut"/>
    <w:rPr>
      <w:rFonts w:cs="F"/>
      <w:b/>
      <w:i/>
      <w:color w:val="595959"/>
      <w:spacing w:val="15"/>
      <w:sz w:val="72"/>
    </w:rPr>
  </w:style>
  <w:style w:type="character" w:styleId="Rfrenceple">
    <w:name w:val="Subtle Reference"/>
    <w:basedOn w:val="Policepardfaut"/>
    <w:rPr>
      <w:smallCaps/>
      <w:color w:val="5A5A5A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Calibri"/>
      <w:u w:val="none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table" w:styleId="Grilledutableau">
    <w:name w:val="Table Grid"/>
    <w:basedOn w:val="TableauNormal"/>
    <w:uiPriority w:val="39"/>
    <w:rsid w:val="0053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145C"/>
    <w:pPr>
      <w:suppressAutoHyphens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145C"/>
    <w:pPr>
      <w:suppressAutoHyphens w:val="0"/>
      <w:autoSpaceDE w:val="0"/>
      <w:spacing w:after="0" w:line="240" w:lineRule="auto"/>
      <w:ind w:left="108"/>
      <w:textAlignment w:val="auto"/>
    </w:pPr>
    <w:rPr>
      <w:rFonts w:ascii="Trebuchet MS" w:eastAsia="Trebuchet MS" w:hAnsi="Trebuchet MS" w:cs="Trebuchet MS"/>
      <w:kern w:val="0"/>
      <w:sz w:val="22"/>
    </w:rPr>
  </w:style>
  <w:style w:type="paragraph" w:customStyle="1" w:styleId="Default">
    <w:name w:val="Default"/>
    <w:rsid w:val="00C71EF0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Marianne" w:eastAsiaTheme="minorHAnsi" w:hAnsi="Marianne" w:cs="Mariann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2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1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1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0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6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4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</dc:creator>
  <cp:lastModifiedBy>circo</cp:lastModifiedBy>
  <cp:revision>56</cp:revision>
  <cp:lastPrinted>2025-05-23T12:05:00Z</cp:lastPrinted>
  <dcterms:created xsi:type="dcterms:W3CDTF">2025-05-22T13:36:00Z</dcterms:created>
  <dcterms:modified xsi:type="dcterms:W3CDTF">2025-05-27T12:40:00Z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