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C1" w:rsidRPr="009E593B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:rsidR="008123C1" w:rsidRPr="006C4844" w:rsidRDefault="009925C2" w:rsidP="00720358">
      <w:pPr>
        <w:shd w:val="clear" w:color="auto" w:fill="4472C4" w:themeFill="accent5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ACQUERIR LE LANGAGE ORAL</w:t>
      </w:r>
    </w:p>
    <w:p w:rsidR="006C4844" w:rsidRDefault="006C4844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2883"/>
        <w:gridCol w:w="2883"/>
        <w:gridCol w:w="2884"/>
      </w:tblGrid>
      <w:tr w:rsidR="009925C2" w:rsidRPr="009925C2" w:rsidTr="009925C2">
        <w:trPr>
          <w:jc w:val="center"/>
        </w:trPr>
        <w:tc>
          <w:tcPr>
            <w:tcW w:w="1713" w:type="dxa"/>
            <w:shd w:val="clear" w:color="auto" w:fill="D9E2F3" w:themeFill="accent5" w:themeFillTint="33"/>
          </w:tcPr>
          <w:p w:rsidR="009925C2" w:rsidRPr="009925C2" w:rsidRDefault="009925C2" w:rsidP="009925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25C2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883" w:type="dxa"/>
            <w:shd w:val="clear" w:color="auto" w:fill="D9E2F3" w:themeFill="accent5" w:themeFillTint="33"/>
          </w:tcPr>
          <w:p w:rsidR="009925C2" w:rsidRPr="009925C2" w:rsidRDefault="009925C2" w:rsidP="009925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25C2">
              <w:rPr>
                <w:rFonts w:asciiTheme="majorHAnsi" w:hAnsiTheme="majorHAnsi" w:cstheme="majorHAnsi"/>
                <w:b/>
              </w:rPr>
              <w:t>Programme 2021</w:t>
            </w:r>
          </w:p>
        </w:tc>
        <w:tc>
          <w:tcPr>
            <w:tcW w:w="2883" w:type="dxa"/>
            <w:shd w:val="clear" w:color="auto" w:fill="D9E2F3" w:themeFill="accent5" w:themeFillTint="33"/>
          </w:tcPr>
          <w:p w:rsidR="009925C2" w:rsidRPr="009925C2" w:rsidRDefault="009925C2" w:rsidP="009925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25C2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84" w:type="dxa"/>
            <w:shd w:val="clear" w:color="auto" w:fill="D9E2F3" w:themeFill="accent5" w:themeFillTint="33"/>
          </w:tcPr>
          <w:p w:rsidR="009925C2" w:rsidRPr="009925C2" w:rsidRDefault="009925C2" w:rsidP="009925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925C2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9925C2" w:rsidRPr="009925C2" w:rsidTr="009925C2">
        <w:trPr>
          <w:jc w:val="center"/>
        </w:trPr>
        <w:tc>
          <w:tcPr>
            <w:tcW w:w="1713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  <w:b/>
              </w:rPr>
            </w:pPr>
            <w:r w:rsidRPr="009925C2">
              <w:rPr>
                <w:rFonts w:asciiTheme="majorHAnsi" w:hAnsiTheme="majorHAnsi" w:cstheme="majorHAnsi"/>
                <w:b/>
              </w:rPr>
              <w:t>Enrichir son vocabulaire</w:t>
            </w:r>
          </w:p>
        </w:tc>
        <w:tc>
          <w:tcPr>
            <w:tcW w:w="2883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</w:rPr>
            </w:pPr>
            <w:r w:rsidRPr="009925C2">
              <w:rPr>
                <w:rFonts w:asciiTheme="majorHAnsi" w:hAnsiTheme="majorHAnsi" w:cstheme="majorHAnsi"/>
              </w:rPr>
              <w:t>- L’enrichissement lexical est intégré à toutes les activités.</w:t>
            </w:r>
            <w:r w:rsidRPr="009925C2">
              <w:rPr>
                <w:rFonts w:asciiTheme="majorHAnsi" w:hAnsiTheme="majorHAnsi" w:cstheme="majorHAnsi"/>
              </w:rPr>
              <w:br/>
              <w:t>- Structuration par réseaux lexicaux thématiques.</w:t>
            </w:r>
            <w:r w:rsidRPr="009925C2">
              <w:rPr>
                <w:rFonts w:asciiTheme="majorHAnsi" w:hAnsiTheme="majorHAnsi" w:cstheme="majorHAnsi"/>
              </w:rPr>
              <w:br/>
              <w:t>- Réemploi dans les activités langagières orales ou écrites.</w:t>
            </w:r>
            <w:r w:rsidRPr="009925C2">
              <w:rPr>
                <w:rFonts w:asciiTheme="majorHAnsi" w:hAnsiTheme="majorHAnsi" w:cstheme="majorHAnsi"/>
              </w:rPr>
              <w:br/>
              <w:t>- Importance du vocabulaire de la vie de classe, des albums lus et des projets.</w:t>
            </w:r>
          </w:p>
        </w:tc>
        <w:tc>
          <w:tcPr>
            <w:tcW w:w="2883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</w:rPr>
            </w:pPr>
            <w:r w:rsidRPr="009925C2">
              <w:rPr>
                <w:rFonts w:asciiTheme="majorHAnsi" w:hAnsiTheme="majorHAnsi" w:cstheme="majorHAnsi"/>
              </w:rPr>
              <w:t>- Enseignement structuré : 2 corpus par période en PS/MS, 3 en GS.</w:t>
            </w:r>
            <w:r w:rsidRPr="009925C2">
              <w:rPr>
                <w:rFonts w:asciiTheme="majorHAnsi" w:hAnsiTheme="majorHAnsi" w:cstheme="majorHAnsi"/>
              </w:rPr>
              <w:br/>
              <w:t>- Structuration en réseaux comprenant noms, verbes, adjectifs, mots grammaticaux.</w:t>
            </w:r>
            <w:r w:rsidRPr="009925C2">
              <w:rPr>
                <w:rFonts w:asciiTheme="majorHAnsi" w:hAnsiTheme="majorHAnsi" w:cstheme="majorHAnsi"/>
              </w:rPr>
              <w:br/>
              <w:t>- Réemploi dans les jeux, dictées à l’adulte, narration, etc.</w:t>
            </w:r>
            <w:r w:rsidRPr="009925C2">
              <w:rPr>
                <w:rFonts w:asciiTheme="majorHAnsi" w:hAnsiTheme="majorHAnsi" w:cstheme="majorHAnsi"/>
              </w:rPr>
              <w:br/>
              <w:t>- Évaluation mensuelle des corpus appris.</w:t>
            </w:r>
            <w:r w:rsidRPr="009925C2">
              <w:rPr>
                <w:rFonts w:asciiTheme="majorHAnsi" w:hAnsiTheme="majorHAnsi" w:cstheme="majorHAnsi"/>
              </w:rPr>
              <w:br/>
              <w:t>- Progression construite sur le cycle.</w:t>
            </w:r>
          </w:p>
        </w:tc>
        <w:tc>
          <w:tcPr>
            <w:tcW w:w="2884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</w:rPr>
            </w:pPr>
            <w:r w:rsidRPr="009925C2">
              <w:rPr>
                <w:rFonts w:asciiTheme="majorHAnsi" w:hAnsiTheme="majorHAnsi" w:cstheme="majorHAnsi"/>
              </w:rPr>
              <w:t>Renforcement de la structuration et de la planification. Quantification des corpus. Objectifs plus explicites.</w:t>
            </w:r>
          </w:p>
        </w:tc>
      </w:tr>
      <w:tr w:rsidR="009925C2" w:rsidRPr="009925C2" w:rsidTr="009925C2">
        <w:trPr>
          <w:jc w:val="center"/>
        </w:trPr>
        <w:tc>
          <w:tcPr>
            <w:tcW w:w="1713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  <w:b/>
              </w:rPr>
            </w:pPr>
            <w:r w:rsidRPr="009925C2">
              <w:rPr>
                <w:rFonts w:asciiTheme="majorHAnsi" w:hAnsiTheme="majorHAnsi" w:cstheme="majorHAnsi"/>
                <w:b/>
              </w:rPr>
              <w:t>Développer sa syntaxe</w:t>
            </w:r>
          </w:p>
        </w:tc>
        <w:tc>
          <w:tcPr>
            <w:tcW w:w="2883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</w:rPr>
            </w:pPr>
            <w:r w:rsidRPr="009925C2">
              <w:rPr>
                <w:rFonts w:asciiTheme="majorHAnsi" w:hAnsiTheme="majorHAnsi" w:cstheme="majorHAnsi"/>
              </w:rPr>
              <w:t>- Modélisation par l’adulte, reformulation et interactions orales.</w:t>
            </w:r>
            <w:r w:rsidRPr="009925C2">
              <w:rPr>
                <w:rFonts w:asciiTheme="majorHAnsi" w:hAnsiTheme="majorHAnsi" w:cstheme="majorHAnsi"/>
              </w:rPr>
              <w:br/>
              <w:t>- Enrichissement progressif des structures syntaxiques (phrases simples, connecteurs, pronoms, temps).</w:t>
            </w:r>
            <w:r w:rsidRPr="009925C2">
              <w:rPr>
                <w:rFonts w:asciiTheme="majorHAnsi" w:hAnsiTheme="majorHAnsi" w:cstheme="majorHAnsi"/>
              </w:rPr>
              <w:br/>
              <w:t>- Utilisation du langage en situation puis en évocation.</w:t>
            </w:r>
          </w:p>
        </w:tc>
        <w:tc>
          <w:tcPr>
            <w:tcW w:w="2883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</w:rPr>
            </w:pPr>
            <w:r w:rsidRPr="009925C2">
              <w:rPr>
                <w:rFonts w:asciiTheme="majorHAnsi" w:hAnsiTheme="majorHAnsi" w:cstheme="majorHAnsi"/>
              </w:rPr>
              <w:t>- Enseignement quotidien guidé, en petits groupes.</w:t>
            </w:r>
            <w:r w:rsidRPr="009925C2">
              <w:rPr>
                <w:rFonts w:asciiTheme="majorHAnsi" w:hAnsiTheme="majorHAnsi" w:cstheme="majorHAnsi"/>
              </w:rPr>
              <w:br/>
              <w:t>- Diversification des pronoms (je, tu, on, nous, vous, ils/elles).</w:t>
            </w:r>
            <w:r w:rsidRPr="009925C2">
              <w:rPr>
                <w:rFonts w:asciiTheme="majorHAnsi" w:hAnsiTheme="majorHAnsi" w:cstheme="majorHAnsi"/>
              </w:rPr>
              <w:br/>
              <w:t>- Construction d’un système de temps (présent, passé, futur, conditionnel).</w:t>
            </w:r>
            <w:r w:rsidRPr="009925C2">
              <w:rPr>
                <w:rFonts w:asciiTheme="majorHAnsi" w:hAnsiTheme="majorHAnsi" w:cstheme="majorHAnsi"/>
              </w:rPr>
              <w:br/>
              <w:t>- Introduction de connecteurs variés (parce que, si, comme, pour que…).</w:t>
            </w:r>
          </w:p>
        </w:tc>
        <w:tc>
          <w:tcPr>
            <w:tcW w:w="2884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</w:rPr>
            </w:pPr>
            <w:r w:rsidRPr="009925C2">
              <w:rPr>
                <w:rFonts w:asciiTheme="majorHAnsi" w:hAnsiTheme="majorHAnsi" w:cstheme="majorHAnsi"/>
              </w:rPr>
              <w:t>Progression très structurée. Syntaxe enseignée explicitement à chaque âge. Accent mis sur la complexité croissante des énoncés.</w:t>
            </w:r>
          </w:p>
        </w:tc>
      </w:tr>
      <w:tr w:rsidR="009925C2" w:rsidRPr="009925C2" w:rsidTr="009925C2">
        <w:trPr>
          <w:jc w:val="center"/>
        </w:trPr>
        <w:tc>
          <w:tcPr>
            <w:tcW w:w="1713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  <w:b/>
              </w:rPr>
            </w:pPr>
            <w:r w:rsidRPr="009925C2">
              <w:rPr>
                <w:rFonts w:asciiTheme="majorHAnsi" w:hAnsiTheme="majorHAnsi" w:cstheme="majorHAnsi"/>
                <w:b/>
              </w:rPr>
              <w:t>Articuler distinctement</w:t>
            </w:r>
          </w:p>
        </w:tc>
        <w:tc>
          <w:tcPr>
            <w:tcW w:w="2883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</w:rPr>
            </w:pPr>
            <w:r w:rsidRPr="009925C2">
              <w:rPr>
                <w:rFonts w:asciiTheme="majorHAnsi" w:hAnsiTheme="majorHAnsi" w:cstheme="majorHAnsi"/>
              </w:rPr>
              <w:t>Articuler distinctement</w:t>
            </w:r>
          </w:p>
        </w:tc>
        <w:tc>
          <w:tcPr>
            <w:tcW w:w="2883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</w:rPr>
            </w:pPr>
            <w:r w:rsidRPr="009925C2">
              <w:rPr>
                <w:rFonts w:asciiTheme="majorHAnsi" w:hAnsiTheme="majorHAnsi" w:cstheme="majorHAnsi"/>
              </w:rPr>
              <w:t>- Activités d’écoute et de prononciation réparties tout au long du cycle.</w:t>
            </w:r>
            <w:r w:rsidRPr="009925C2">
              <w:rPr>
                <w:rFonts w:asciiTheme="majorHAnsi" w:hAnsiTheme="majorHAnsi" w:cstheme="majorHAnsi"/>
              </w:rPr>
              <w:br/>
              <w:t>- Discrimination auditive et correction phonologique guidée par l’enseignant.</w:t>
            </w:r>
            <w:r w:rsidRPr="009925C2">
              <w:rPr>
                <w:rFonts w:asciiTheme="majorHAnsi" w:hAnsiTheme="majorHAnsi" w:cstheme="majorHAnsi"/>
              </w:rPr>
              <w:br/>
              <w:t>- Importance des comptines et jeux de sonorités.</w:t>
            </w:r>
          </w:p>
        </w:tc>
        <w:tc>
          <w:tcPr>
            <w:tcW w:w="2884" w:type="dxa"/>
          </w:tcPr>
          <w:p w:rsidR="009925C2" w:rsidRPr="009925C2" w:rsidRDefault="009925C2" w:rsidP="009925C2">
            <w:pPr>
              <w:rPr>
                <w:rFonts w:asciiTheme="majorHAnsi" w:hAnsiTheme="majorHAnsi" w:cstheme="majorHAnsi"/>
              </w:rPr>
            </w:pPr>
            <w:r w:rsidRPr="009925C2">
              <w:rPr>
                <w:rFonts w:asciiTheme="majorHAnsi" w:hAnsiTheme="majorHAnsi" w:cstheme="majorHAnsi"/>
              </w:rPr>
              <w:t>- Articulation des couples consonantiques t/k, f/s, m/n dès 3 ans.</w:t>
            </w:r>
            <w:r w:rsidRPr="009925C2">
              <w:rPr>
                <w:rFonts w:asciiTheme="majorHAnsi" w:hAnsiTheme="majorHAnsi" w:cstheme="majorHAnsi"/>
              </w:rPr>
              <w:br/>
              <w:t xml:space="preserve">- GS : </w:t>
            </w:r>
            <w:proofErr w:type="spellStart"/>
            <w:r w:rsidRPr="009925C2">
              <w:rPr>
                <w:rFonts w:asciiTheme="majorHAnsi" w:hAnsiTheme="majorHAnsi" w:cstheme="majorHAnsi"/>
              </w:rPr>
              <w:t>ch</w:t>
            </w:r>
            <w:proofErr w:type="spellEnd"/>
            <w:r w:rsidRPr="009925C2">
              <w:rPr>
                <w:rFonts w:asciiTheme="majorHAnsi" w:hAnsiTheme="majorHAnsi" w:cstheme="majorHAnsi"/>
              </w:rPr>
              <w:t xml:space="preserve">/s, </w:t>
            </w:r>
            <w:proofErr w:type="spellStart"/>
            <w:r w:rsidRPr="009925C2">
              <w:rPr>
                <w:rFonts w:asciiTheme="majorHAnsi" w:hAnsiTheme="majorHAnsi" w:cstheme="majorHAnsi"/>
              </w:rPr>
              <w:t>ch</w:t>
            </w:r>
            <w:proofErr w:type="spellEnd"/>
            <w:r w:rsidRPr="009925C2">
              <w:rPr>
                <w:rFonts w:asciiTheme="majorHAnsi" w:hAnsiTheme="majorHAnsi" w:cstheme="majorHAnsi"/>
              </w:rPr>
              <w:t xml:space="preserve">/j, </w:t>
            </w:r>
            <w:proofErr w:type="spellStart"/>
            <w:r w:rsidRPr="009925C2">
              <w:rPr>
                <w:rFonts w:asciiTheme="majorHAnsi" w:hAnsiTheme="majorHAnsi" w:cstheme="majorHAnsi"/>
              </w:rPr>
              <w:t>ch</w:t>
            </w:r>
            <w:proofErr w:type="spellEnd"/>
            <w:r w:rsidRPr="009925C2">
              <w:rPr>
                <w:rFonts w:asciiTheme="majorHAnsi" w:hAnsiTheme="majorHAnsi" w:cstheme="majorHAnsi"/>
              </w:rPr>
              <w:t xml:space="preserve">/z, double consonnes </w:t>
            </w:r>
            <w:proofErr w:type="spellStart"/>
            <w:r w:rsidRPr="009925C2">
              <w:rPr>
                <w:rFonts w:asciiTheme="majorHAnsi" w:hAnsiTheme="majorHAnsi" w:cstheme="majorHAnsi"/>
              </w:rPr>
              <w:t>br</w:t>
            </w:r>
            <w:proofErr w:type="spellEnd"/>
            <w:r w:rsidRPr="009925C2">
              <w:rPr>
                <w:rFonts w:asciiTheme="majorHAnsi" w:hAnsiTheme="majorHAnsi" w:cstheme="majorHAnsi"/>
              </w:rPr>
              <w:t>/</w:t>
            </w:r>
            <w:proofErr w:type="spellStart"/>
            <w:r w:rsidRPr="009925C2">
              <w:rPr>
                <w:rFonts w:asciiTheme="majorHAnsi" w:hAnsiTheme="majorHAnsi" w:cstheme="majorHAnsi"/>
              </w:rPr>
              <w:t>cr</w:t>
            </w:r>
            <w:proofErr w:type="spellEnd"/>
            <w:r w:rsidRPr="009925C2">
              <w:rPr>
                <w:rFonts w:asciiTheme="majorHAnsi" w:hAnsiTheme="majorHAnsi" w:cstheme="majorHAnsi"/>
              </w:rPr>
              <w:t>/</w:t>
            </w:r>
            <w:proofErr w:type="spellStart"/>
            <w:r w:rsidRPr="009925C2">
              <w:rPr>
                <w:rFonts w:asciiTheme="majorHAnsi" w:hAnsiTheme="majorHAnsi" w:cstheme="majorHAnsi"/>
              </w:rPr>
              <w:t>pl</w:t>
            </w:r>
            <w:proofErr w:type="spellEnd"/>
            <w:r w:rsidRPr="009925C2">
              <w:rPr>
                <w:rFonts w:asciiTheme="majorHAnsi" w:hAnsiTheme="majorHAnsi" w:cstheme="majorHAnsi"/>
              </w:rPr>
              <w:t>/</w:t>
            </w:r>
            <w:proofErr w:type="spellStart"/>
            <w:r w:rsidRPr="009925C2">
              <w:rPr>
                <w:rFonts w:asciiTheme="majorHAnsi" w:hAnsiTheme="majorHAnsi" w:cstheme="majorHAnsi"/>
              </w:rPr>
              <w:t>sl</w:t>
            </w:r>
            <w:proofErr w:type="spellEnd"/>
            <w:r w:rsidRPr="009925C2">
              <w:rPr>
                <w:rFonts w:asciiTheme="majorHAnsi" w:hAnsiTheme="majorHAnsi" w:cstheme="majorHAnsi"/>
              </w:rPr>
              <w:t>…</w:t>
            </w:r>
            <w:r w:rsidRPr="009925C2">
              <w:rPr>
                <w:rFonts w:asciiTheme="majorHAnsi" w:hAnsiTheme="majorHAnsi" w:cstheme="majorHAnsi"/>
              </w:rPr>
              <w:br/>
              <w:t>- Travail sur les nasales (é/in, a/an, o/on).</w:t>
            </w:r>
            <w:r w:rsidRPr="009925C2">
              <w:rPr>
                <w:rFonts w:asciiTheme="majorHAnsi" w:hAnsiTheme="majorHAnsi" w:cstheme="majorHAnsi"/>
              </w:rPr>
              <w:br/>
              <w:t>- Jeux de discrimination et de production réguliers.</w:t>
            </w:r>
          </w:p>
        </w:tc>
      </w:tr>
      <w:tr w:rsidR="003412C2" w:rsidTr="003412C2">
        <w:tblPrEx>
          <w:jc w:val="left"/>
        </w:tblPrEx>
        <w:tc>
          <w:tcPr>
            <w:tcW w:w="1713" w:type="dxa"/>
          </w:tcPr>
          <w:p w:rsidR="003412C2" w:rsidRPr="003412C2" w:rsidRDefault="003412C2" w:rsidP="00CA48CD">
            <w:pPr>
              <w:rPr>
                <w:rFonts w:asciiTheme="majorHAnsi" w:hAnsiTheme="majorHAnsi" w:cstheme="majorHAnsi"/>
                <w:b/>
              </w:rPr>
            </w:pPr>
            <w:r w:rsidRPr="003412C2">
              <w:rPr>
                <w:rFonts w:asciiTheme="majorHAnsi" w:hAnsiTheme="majorHAnsi" w:cstheme="majorHAnsi"/>
                <w:b/>
              </w:rPr>
              <w:t>Produire des discours variés</w:t>
            </w:r>
          </w:p>
        </w:tc>
        <w:tc>
          <w:tcPr>
            <w:tcW w:w="2883" w:type="dxa"/>
          </w:tcPr>
          <w:p w:rsidR="003412C2" w:rsidRPr="003412C2" w:rsidRDefault="003412C2" w:rsidP="00CA48CD">
            <w:pPr>
              <w:rPr>
                <w:rFonts w:asciiTheme="majorHAnsi" w:hAnsiTheme="majorHAnsi" w:cstheme="majorHAnsi"/>
              </w:rPr>
            </w:pPr>
            <w:r w:rsidRPr="003412C2">
              <w:rPr>
                <w:rFonts w:asciiTheme="majorHAnsi" w:hAnsiTheme="majorHAnsi" w:cstheme="majorHAnsi"/>
              </w:rPr>
              <w:t>- Passer d’un langage de situation à un langage d’évocation.</w:t>
            </w:r>
            <w:r w:rsidRPr="003412C2">
              <w:rPr>
                <w:rFonts w:asciiTheme="majorHAnsi" w:hAnsiTheme="majorHAnsi" w:cstheme="majorHAnsi"/>
              </w:rPr>
              <w:br/>
              <w:t>- Produire des récits, descriptions, hypothèses, consignes.</w:t>
            </w:r>
            <w:r w:rsidRPr="003412C2">
              <w:rPr>
                <w:rFonts w:asciiTheme="majorHAnsi" w:hAnsiTheme="majorHAnsi" w:cstheme="majorHAnsi"/>
              </w:rPr>
              <w:br/>
              <w:t>- Pratiquer l’</w:t>
            </w:r>
            <w:proofErr w:type="spellStart"/>
            <w:r w:rsidRPr="003412C2">
              <w:rPr>
                <w:rFonts w:asciiTheme="majorHAnsi" w:hAnsiTheme="majorHAnsi" w:cstheme="majorHAnsi"/>
              </w:rPr>
              <w:t>oralisation</w:t>
            </w:r>
            <w:proofErr w:type="spellEnd"/>
            <w:r w:rsidRPr="003412C2">
              <w:rPr>
                <w:rFonts w:asciiTheme="majorHAnsi" w:hAnsiTheme="majorHAnsi" w:cstheme="majorHAnsi"/>
              </w:rPr>
              <w:t xml:space="preserve"> de textes mémorisés.</w:t>
            </w:r>
            <w:r w:rsidRPr="003412C2">
              <w:rPr>
                <w:rFonts w:asciiTheme="majorHAnsi" w:hAnsiTheme="majorHAnsi" w:cstheme="majorHAnsi"/>
              </w:rPr>
              <w:br/>
              <w:t>- Participer à des échanges et reformuler.</w:t>
            </w:r>
          </w:p>
        </w:tc>
        <w:tc>
          <w:tcPr>
            <w:tcW w:w="2883" w:type="dxa"/>
          </w:tcPr>
          <w:p w:rsidR="003412C2" w:rsidRPr="003412C2" w:rsidRDefault="003412C2" w:rsidP="00CA48CD">
            <w:pPr>
              <w:rPr>
                <w:rFonts w:asciiTheme="majorHAnsi" w:hAnsiTheme="majorHAnsi" w:cstheme="majorHAnsi"/>
              </w:rPr>
            </w:pPr>
            <w:r w:rsidRPr="003412C2">
              <w:rPr>
                <w:rFonts w:asciiTheme="majorHAnsi" w:hAnsiTheme="majorHAnsi" w:cstheme="majorHAnsi"/>
              </w:rPr>
              <w:t>- Temps de conversation individualisés réguliers.</w:t>
            </w:r>
            <w:r w:rsidRPr="003412C2">
              <w:rPr>
                <w:rFonts w:asciiTheme="majorHAnsi" w:hAnsiTheme="majorHAnsi" w:cstheme="majorHAnsi"/>
              </w:rPr>
              <w:br/>
              <w:t>- Mémorisation hebdomadaire de comptines, poèmes, extraits d’œuvres.</w:t>
            </w:r>
            <w:r w:rsidRPr="003412C2">
              <w:rPr>
                <w:rFonts w:asciiTheme="majorHAnsi" w:hAnsiTheme="majorHAnsi" w:cstheme="majorHAnsi"/>
              </w:rPr>
              <w:br/>
              <w:t>- Description, explication, argumentation attendues.</w:t>
            </w:r>
            <w:r w:rsidRPr="003412C2">
              <w:rPr>
                <w:rFonts w:asciiTheme="majorHAnsi" w:hAnsiTheme="majorHAnsi" w:cstheme="majorHAnsi"/>
              </w:rPr>
              <w:br/>
              <w:t>- Reformulation guidée en cas d’incompréhension.</w:t>
            </w:r>
            <w:r w:rsidRPr="003412C2">
              <w:rPr>
                <w:rFonts w:asciiTheme="majorHAnsi" w:hAnsiTheme="majorHAnsi" w:cstheme="majorHAnsi"/>
              </w:rPr>
              <w:br/>
              <w:t>- Langage d’évocation enseigné dès la PS, structuré jusqu’en GS.</w:t>
            </w:r>
          </w:p>
        </w:tc>
        <w:tc>
          <w:tcPr>
            <w:tcW w:w="2884" w:type="dxa"/>
          </w:tcPr>
          <w:p w:rsidR="003412C2" w:rsidRPr="003412C2" w:rsidRDefault="003412C2" w:rsidP="00CA48CD">
            <w:pPr>
              <w:rPr>
                <w:rFonts w:asciiTheme="majorHAnsi" w:hAnsiTheme="majorHAnsi" w:cstheme="majorHAnsi"/>
              </w:rPr>
            </w:pPr>
            <w:r w:rsidRPr="003412C2">
              <w:rPr>
                <w:rFonts w:asciiTheme="majorHAnsi" w:hAnsiTheme="majorHAnsi" w:cstheme="majorHAnsi"/>
              </w:rPr>
              <w:t>Accent mis sur la régularité des échanges, la mémorisation de modèles linguistiques et l’apprentissage du langage d’évocation.</w:t>
            </w:r>
          </w:p>
        </w:tc>
      </w:tr>
    </w:tbl>
    <w:p w:rsidR="009925C2" w:rsidRDefault="009925C2" w:rsidP="006C4844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:rsidR="009925C2" w:rsidRDefault="009925C2" w:rsidP="003412C2">
      <w:pPr>
        <w:shd w:val="clear" w:color="auto" w:fill="FFFFFF" w:themeFill="background1"/>
        <w:rPr>
          <w:rFonts w:asciiTheme="majorHAnsi" w:hAnsiTheme="majorHAnsi" w:cstheme="majorHAnsi"/>
          <w:b/>
          <w:color w:val="FFFFFF" w:themeColor="background1"/>
          <w:sz w:val="32"/>
        </w:rPr>
      </w:pPr>
    </w:p>
    <w:p w:rsidR="00DA47F2" w:rsidRDefault="009925C2" w:rsidP="00634742">
      <w:pPr>
        <w:shd w:val="clear" w:color="auto" w:fill="FFC000" w:themeFill="accent4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lastRenderedPageBreak/>
        <w:t>PASSER DE L’ORAL A L’ECRIT : se préparer à apprendre à lire</w:t>
      </w:r>
    </w:p>
    <w:p w:rsidR="00634742" w:rsidRPr="009E593B" w:rsidRDefault="00634742" w:rsidP="00634742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3260"/>
        <w:gridCol w:w="2694"/>
      </w:tblGrid>
      <w:tr w:rsidR="003412C2" w:rsidRPr="003412C2" w:rsidTr="0087404C">
        <w:trPr>
          <w:jc w:val="center"/>
        </w:trPr>
        <w:tc>
          <w:tcPr>
            <w:tcW w:w="1980" w:type="dxa"/>
            <w:shd w:val="clear" w:color="auto" w:fill="FFE599" w:themeFill="accent4" w:themeFillTint="66"/>
          </w:tcPr>
          <w:p w:rsidR="003412C2" w:rsidRPr="003412C2" w:rsidRDefault="003412C2" w:rsidP="003412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412C2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3412C2" w:rsidRPr="003412C2" w:rsidRDefault="003412C2" w:rsidP="003412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412C2">
              <w:rPr>
                <w:rFonts w:asciiTheme="majorHAnsi" w:hAnsiTheme="majorHAnsi" w:cstheme="majorHAnsi"/>
                <w:b/>
              </w:rPr>
              <w:t>Programme 2021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3412C2" w:rsidRPr="003412C2" w:rsidRDefault="003412C2" w:rsidP="003412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412C2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694" w:type="dxa"/>
            <w:shd w:val="clear" w:color="auto" w:fill="FFE599" w:themeFill="accent4" w:themeFillTint="66"/>
          </w:tcPr>
          <w:p w:rsidR="003412C2" w:rsidRPr="003412C2" w:rsidRDefault="003412C2" w:rsidP="003412C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412C2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F52471" w:rsidRPr="003412C2" w:rsidTr="0087404C">
        <w:trPr>
          <w:jc w:val="center"/>
        </w:trPr>
        <w:tc>
          <w:tcPr>
            <w:tcW w:w="1980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  <w:b/>
              </w:rPr>
            </w:pPr>
            <w:r w:rsidRPr="00F52471">
              <w:rPr>
                <w:rFonts w:asciiTheme="majorHAnsi" w:hAnsiTheme="majorHAnsi" w:cstheme="majorHAnsi"/>
                <w:b/>
              </w:rPr>
              <w:t>Écouter, identifier, discriminer et reproduire des sons</w:t>
            </w:r>
          </w:p>
        </w:tc>
        <w:tc>
          <w:tcPr>
            <w:tcW w:w="2693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- Discrimination auditive exercée dès la PS à travers des comptines, jeux de sons, chansons.</w:t>
            </w:r>
          </w:p>
        </w:tc>
        <w:tc>
          <w:tcPr>
            <w:tcW w:w="3260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Écouter, identifier, discriminer et reproduire des sons</w:t>
            </w:r>
          </w:p>
        </w:tc>
        <w:tc>
          <w:tcPr>
            <w:tcW w:w="2694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- Discrimination auditive exercée dès la PS à travers des comptines, jeux de sons, chansons.</w:t>
            </w:r>
          </w:p>
        </w:tc>
      </w:tr>
      <w:tr w:rsidR="00F52471" w:rsidRPr="003412C2" w:rsidTr="0087404C">
        <w:trPr>
          <w:jc w:val="center"/>
        </w:trPr>
        <w:tc>
          <w:tcPr>
            <w:tcW w:w="1980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  <w:b/>
              </w:rPr>
            </w:pPr>
            <w:r w:rsidRPr="00F52471">
              <w:rPr>
                <w:rFonts w:asciiTheme="majorHAnsi" w:hAnsiTheme="majorHAnsi" w:cstheme="majorHAnsi"/>
                <w:b/>
              </w:rPr>
              <w:t>Manipuler des syllabes orales puis des phonèmes</w:t>
            </w:r>
          </w:p>
        </w:tc>
        <w:tc>
          <w:tcPr>
            <w:tcW w:w="2693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- Identifier, scander, segmenter les syllabes.</w:t>
            </w:r>
            <w:r w:rsidRPr="00F52471">
              <w:rPr>
                <w:rFonts w:asciiTheme="majorHAnsi" w:hAnsiTheme="majorHAnsi" w:cstheme="majorHAnsi"/>
              </w:rPr>
              <w:br/>
              <w:t>- Jeux de manipulation (ajout, suppression, permutation…).</w:t>
            </w:r>
            <w:r w:rsidRPr="00F52471">
              <w:rPr>
                <w:rFonts w:asciiTheme="majorHAnsi" w:hAnsiTheme="majorHAnsi" w:cstheme="majorHAnsi"/>
              </w:rPr>
              <w:br/>
              <w:t>- Discrimination de sons voyelles et consonnes en GS.</w:t>
            </w:r>
          </w:p>
        </w:tc>
        <w:tc>
          <w:tcPr>
            <w:tcW w:w="3260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- PS : scander des syllabes, dire des comptines avec sons proches.</w:t>
            </w:r>
            <w:r w:rsidRPr="00F52471">
              <w:rPr>
                <w:rFonts w:asciiTheme="majorHAnsi" w:hAnsiTheme="majorHAnsi" w:cstheme="majorHAnsi"/>
              </w:rPr>
              <w:br/>
              <w:t>- MS/GS : manipuler les syllabes (fusion, substitution, suppression...).</w:t>
            </w:r>
            <w:r w:rsidRPr="00F52471">
              <w:rPr>
                <w:rFonts w:asciiTheme="majorHAnsi" w:hAnsiTheme="majorHAnsi" w:cstheme="majorHAnsi"/>
              </w:rPr>
              <w:br/>
              <w:t>- GS : manipuler des phonèmes, produire des rimes, des assonances.</w:t>
            </w:r>
          </w:p>
        </w:tc>
        <w:tc>
          <w:tcPr>
            <w:tcW w:w="2694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Les manipulations deviennent explicites, planifiées et étendues aux phonèmes. Le travail s'intensifie en GS.</w:t>
            </w:r>
          </w:p>
        </w:tc>
      </w:tr>
      <w:tr w:rsidR="00F52471" w:rsidRPr="003412C2" w:rsidTr="0087404C">
        <w:trPr>
          <w:jc w:val="center"/>
        </w:trPr>
        <w:tc>
          <w:tcPr>
            <w:tcW w:w="1980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  <w:b/>
              </w:rPr>
            </w:pPr>
            <w:r w:rsidRPr="00F52471">
              <w:rPr>
                <w:rFonts w:asciiTheme="majorHAnsi" w:hAnsiTheme="majorHAnsi" w:cstheme="majorHAnsi"/>
                <w:b/>
              </w:rPr>
              <w:t>Connaître le nom des lettres</w:t>
            </w:r>
          </w:p>
        </w:tc>
        <w:tc>
          <w:tcPr>
            <w:tcW w:w="2693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- Repérage et nomination des lettres du prénom en capitales.</w:t>
            </w:r>
            <w:r w:rsidRPr="00F52471">
              <w:rPr>
                <w:rFonts w:asciiTheme="majorHAnsi" w:hAnsiTheme="majorHAnsi" w:cstheme="majorHAnsi"/>
              </w:rPr>
              <w:br/>
              <w:t>- Reconnaissance de lettres dans des mots connus.</w:t>
            </w:r>
            <w:r w:rsidRPr="00F52471">
              <w:rPr>
                <w:rFonts w:asciiTheme="majorHAnsi" w:hAnsiTheme="majorHAnsi" w:cstheme="majorHAnsi"/>
              </w:rPr>
              <w:br/>
              <w:t>- Observation d’abécédaires, activités de classement.</w:t>
            </w:r>
          </w:p>
        </w:tc>
        <w:tc>
          <w:tcPr>
            <w:tcW w:w="3260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- PS : nommer les lettres du prénom.</w:t>
            </w:r>
            <w:r w:rsidRPr="00F52471">
              <w:rPr>
                <w:rFonts w:asciiTheme="majorHAnsi" w:hAnsiTheme="majorHAnsi" w:cstheme="majorHAnsi"/>
              </w:rPr>
              <w:br/>
              <w:t>- MS : nommer les lettres de mots connus, avec aide du professeur.</w:t>
            </w:r>
            <w:r w:rsidRPr="00F52471">
              <w:rPr>
                <w:rFonts w:asciiTheme="majorHAnsi" w:hAnsiTheme="majorHAnsi" w:cstheme="majorHAnsi"/>
              </w:rPr>
              <w:br/>
              <w:t>- GS : connaître les différentes graphies (capitale, script, cursive).</w:t>
            </w:r>
            <w:r w:rsidRPr="00F52471">
              <w:rPr>
                <w:rFonts w:asciiTheme="majorHAnsi" w:hAnsiTheme="majorHAnsi" w:cstheme="majorHAnsi"/>
              </w:rPr>
              <w:br/>
              <w:t>- Distinguer des lettres visuellement proches (b/d, p/q…).</w:t>
            </w:r>
          </w:p>
        </w:tc>
        <w:tc>
          <w:tcPr>
            <w:tcW w:w="2694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Objectifs précisés à chaque niveau. Accent mis sur les différentes écritures et la discrimination visuelle.</w:t>
            </w:r>
          </w:p>
        </w:tc>
      </w:tr>
      <w:tr w:rsidR="00F52471" w:rsidRPr="003412C2" w:rsidTr="0087404C">
        <w:trPr>
          <w:jc w:val="center"/>
        </w:trPr>
        <w:tc>
          <w:tcPr>
            <w:tcW w:w="1980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  <w:b/>
              </w:rPr>
            </w:pPr>
            <w:r w:rsidRPr="00F52471">
              <w:rPr>
                <w:rFonts w:asciiTheme="majorHAnsi" w:hAnsiTheme="majorHAnsi" w:cstheme="majorHAnsi"/>
                <w:b/>
              </w:rPr>
              <w:t>Connaître le son des lettres</w:t>
            </w:r>
          </w:p>
        </w:tc>
        <w:tc>
          <w:tcPr>
            <w:tcW w:w="2693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- Association lettre/son abordée en GS, de manière préparatoire.</w:t>
            </w:r>
            <w:r w:rsidRPr="00F52471">
              <w:rPr>
                <w:rFonts w:asciiTheme="majorHAnsi" w:hAnsiTheme="majorHAnsi" w:cstheme="majorHAnsi"/>
              </w:rPr>
              <w:br/>
              <w:t>- Observation et répétition de sons dans des mots simples.</w:t>
            </w:r>
            <w:r w:rsidRPr="00F52471">
              <w:rPr>
                <w:rFonts w:asciiTheme="majorHAnsi" w:hAnsiTheme="majorHAnsi" w:cstheme="majorHAnsi"/>
              </w:rPr>
              <w:br/>
              <w:t>- Activités de phonologie liées à l’écrit.</w:t>
            </w:r>
          </w:p>
        </w:tc>
        <w:tc>
          <w:tcPr>
            <w:tcW w:w="3260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>- MS : donner la valeur sonore de lettres de mots connus.</w:t>
            </w:r>
            <w:r w:rsidRPr="00F52471">
              <w:rPr>
                <w:rFonts w:asciiTheme="majorHAnsi" w:hAnsiTheme="majorHAnsi" w:cstheme="majorHAnsi"/>
              </w:rPr>
              <w:br/>
              <w:t>- GS : connaître les sons associés aux lettres sauf occlusives.</w:t>
            </w:r>
            <w:r w:rsidRPr="00F52471">
              <w:rPr>
                <w:rFonts w:asciiTheme="majorHAnsi" w:hAnsiTheme="majorHAnsi" w:cstheme="majorHAnsi"/>
              </w:rPr>
              <w:br/>
              <w:t>- Discriminer des mots auditivement proches.</w:t>
            </w:r>
          </w:p>
        </w:tc>
        <w:tc>
          <w:tcPr>
            <w:tcW w:w="2694" w:type="dxa"/>
          </w:tcPr>
          <w:p w:rsidR="00F52471" w:rsidRPr="00F52471" w:rsidRDefault="00F52471" w:rsidP="00F52471">
            <w:pPr>
              <w:rPr>
                <w:rFonts w:asciiTheme="majorHAnsi" w:hAnsiTheme="majorHAnsi" w:cstheme="majorHAnsi"/>
              </w:rPr>
            </w:pPr>
            <w:r w:rsidRPr="00F52471">
              <w:rPr>
                <w:rFonts w:asciiTheme="majorHAnsi" w:hAnsiTheme="majorHAnsi" w:cstheme="majorHAnsi"/>
              </w:rPr>
              <w:t xml:space="preserve">Le lien </w:t>
            </w:r>
            <w:proofErr w:type="spellStart"/>
            <w:r w:rsidRPr="00F52471">
              <w:rPr>
                <w:rFonts w:asciiTheme="majorHAnsi" w:hAnsiTheme="majorHAnsi" w:cstheme="majorHAnsi"/>
              </w:rPr>
              <w:t>grapho-phonologique</w:t>
            </w:r>
            <w:proofErr w:type="spellEnd"/>
            <w:r w:rsidRPr="00F52471">
              <w:rPr>
                <w:rFonts w:asciiTheme="majorHAnsi" w:hAnsiTheme="majorHAnsi" w:cstheme="majorHAnsi"/>
              </w:rPr>
              <w:t xml:space="preserve"> est rendu explicite en MS/GS, sans systématisation. Les occlusives sont exclues à ce stade.</w:t>
            </w:r>
          </w:p>
        </w:tc>
      </w:tr>
      <w:tr w:rsidR="003412C2" w:rsidRPr="003412C2" w:rsidTr="0087404C">
        <w:tblPrEx>
          <w:jc w:val="left"/>
        </w:tblPrEx>
        <w:tc>
          <w:tcPr>
            <w:tcW w:w="1980" w:type="dxa"/>
          </w:tcPr>
          <w:p w:rsidR="003412C2" w:rsidRPr="003412C2" w:rsidRDefault="003412C2" w:rsidP="00CA48CD">
            <w:pPr>
              <w:rPr>
                <w:rFonts w:asciiTheme="majorHAnsi" w:hAnsiTheme="majorHAnsi" w:cstheme="majorHAnsi"/>
                <w:b/>
              </w:rPr>
            </w:pPr>
            <w:r w:rsidRPr="003412C2">
              <w:rPr>
                <w:rFonts w:asciiTheme="majorHAnsi" w:hAnsiTheme="majorHAnsi" w:cstheme="majorHAnsi"/>
                <w:b/>
              </w:rPr>
              <w:t>S’éveiller à la diversité linguistique</w:t>
            </w:r>
          </w:p>
        </w:tc>
        <w:tc>
          <w:tcPr>
            <w:tcW w:w="2693" w:type="dxa"/>
          </w:tcPr>
          <w:p w:rsidR="003412C2" w:rsidRPr="003412C2" w:rsidRDefault="003412C2" w:rsidP="00CA48CD">
            <w:pPr>
              <w:rPr>
                <w:rFonts w:asciiTheme="majorHAnsi" w:hAnsiTheme="majorHAnsi" w:cstheme="majorHAnsi"/>
              </w:rPr>
            </w:pPr>
            <w:r w:rsidRPr="003412C2">
              <w:rPr>
                <w:rFonts w:asciiTheme="majorHAnsi" w:hAnsiTheme="majorHAnsi" w:cstheme="majorHAnsi"/>
              </w:rPr>
              <w:t>- Écouter des comptines ou histoires en langue étrangère.</w:t>
            </w:r>
            <w:r w:rsidRPr="003412C2">
              <w:rPr>
                <w:rFonts w:asciiTheme="majorHAnsi" w:hAnsiTheme="majorHAnsi" w:cstheme="majorHAnsi"/>
              </w:rPr>
              <w:br/>
              <w:t>- Participer à quelques jeux de mots ou de langage dans une autre langue.</w:t>
            </w:r>
            <w:r w:rsidRPr="003412C2">
              <w:rPr>
                <w:rFonts w:asciiTheme="majorHAnsi" w:hAnsiTheme="majorHAnsi" w:cstheme="majorHAnsi"/>
              </w:rPr>
              <w:br/>
              <w:t>- Découvrir l’existence d’autres langues que le français.</w:t>
            </w:r>
          </w:p>
        </w:tc>
        <w:tc>
          <w:tcPr>
            <w:tcW w:w="3260" w:type="dxa"/>
          </w:tcPr>
          <w:p w:rsidR="003412C2" w:rsidRPr="003412C2" w:rsidRDefault="003412C2" w:rsidP="00CA48CD">
            <w:pPr>
              <w:rPr>
                <w:rFonts w:asciiTheme="majorHAnsi" w:hAnsiTheme="majorHAnsi" w:cstheme="majorHAnsi"/>
              </w:rPr>
            </w:pPr>
            <w:r w:rsidRPr="003412C2">
              <w:rPr>
                <w:rFonts w:asciiTheme="majorHAnsi" w:hAnsiTheme="majorHAnsi" w:cstheme="majorHAnsi"/>
              </w:rPr>
              <w:t>- Écouter des comptines et histoires en plusieurs langues.</w:t>
            </w:r>
            <w:r w:rsidRPr="003412C2">
              <w:rPr>
                <w:rFonts w:asciiTheme="majorHAnsi" w:hAnsiTheme="majorHAnsi" w:cstheme="majorHAnsi"/>
              </w:rPr>
              <w:br/>
              <w:t>- Participer à des jeux dans une autre langue (mimes, jeux de doigts, rondes, etc.).</w:t>
            </w:r>
            <w:r w:rsidRPr="003412C2">
              <w:rPr>
                <w:rFonts w:asciiTheme="majorHAnsi" w:hAnsiTheme="majorHAnsi" w:cstheme="majorHAnsi"/>
              </w:rPr>
              <w:br/>
              <w:t>- Comparer des histoires en français et en langue étrangère.</w:t>
            </w:r>
          </w:p>
        </w:tc>
        <w:tc>
          <w:tcPr>
            <w:tcW w:w="2694" w:type="dxa"/>
          </w:tcPr>
          <w:p w:rsidR="003412C2" w:rsidRPr="003412C2" w:rsidRDefault="003412C2" w:rsidP="00CA48CD">
            <w:pPr>
              <w:rPr>
                <w:rFonts w:asciiTheme="majorHAnsi" w:hAnsiTheme="majorHAnsi" w:cstheme="majorHAnsi"/>
              </w:rPr>
            </w:pPr>
            <w:r w:rsidRPr="003412C2">
              <w:rPr>
                <w:rFonts w:asciiTheme="majorHAnsi" w:hAnsiTheme="majorHAnsi" w:cstheme="majorHAnsi"/>
              </w:rPr>
              <w:t>Activité davantage structurée, intégrée dans des pratiques ludiques. Maintien d’un objectif de découverte et d’ouverture culturelle.</w:t>
            </w:r>
          </w:p>
        </w:tc>
      </w:tr>
      <w:tr w:rsidR="00B773BC" w:rsidRPr="003412C2" w:rsidTr="0087404C">
        <w:tblPrEx>
          <w:jc w:val="left"/>
        </w:tblPrEx>
        <w:tc>
          <w:tcPr>
            <w:tcW w:w="1980" w:type="dxa"/>
          </w:tcPr>
          <w:p w:rsidR="00B773BC" w:rsidRPr="00B773BC" w:rsidRDefault="00B773BC" w:rsidP="00B773BC">
            <w:pPr>
              <w:rPr>
                <w:rFonts w:asciiTheme="majorHAnsi" w:hAnsiTheme="majorHAnsi" w:cstheme="majorHAnsi"/>
                <w:b/>
              </w:rPr>
            </w:pPr>
            <w:r w:rsidRPr="00B773BC">
              <w:rPr>
                <w:rFonts w:asciiTheme="majorHAnsi" w:hAnsiTheme="majorHAnsi" w:cstheme="majorHAnsi"/>
                <w:b/>
              </w:rPr>
              <w:t>Découvrir les supports de l’écrit</w:t>
            </w:r>
          </w:p>
        </w:tc>
        <w:tc>
          <w:tcPr>
            <w:tcW w:w="2693" w:type="dxa"/>
          </w:tcPr>
          <w:p w:rsidR="00B773BC" w:rsidRPr="00B773BC" w:rsidRDefault="00B773BC" w:rsidP="00B773BC">
            <w:pPr>
              <w:rPr>
                <w:rFonts w:asciiTheme="majorHAnsi" w:hAnsiTheme="majorHAnsi" w:cstheme="majorHAnsi"/>
              </w:rPr>
            </w:pPr>
            <w:r w:rsidRPr="00B773BC">
              <w:rPr>
                <w:rFonts w:asciiTheme="majorHAnsi" w:hAnsiTheme="majorHAnsi" w:cstheme="majorHAnsi"/>
              </w:rPr>
              <w:t>- Reconnaître différents types d’écrits : listes, messages, affiches, recettes…</w:t>
            </w:r>
            <w:r w:rsidRPr="00B773BC">
              <w:rPr>
                <w:rFonts w:asciiTheme="majorHAnsi" w:hAnsiTheme="majorHAnsi" w:cstheme="majorHAnsi"/>
              </w:rPr>
              <w:br/>
              <w:t>- Utilisation d’écrits fonctionnels dans la classe.</w:t>
            </w:r>
            <w:r w:rsidRPr="00B773BC">
              <w:rPr>
                <w:rFonts w:asciiTheme="majorHAnsi" w:hAnsiTheme="majorHAnsi" w:cstheme="majorHAnsi"/>
              </w:rPr>
              <w:br/>
              <w:t>- Observation des formes et fonctions des écrits rencontrés.</w:t>
            </w:r>
          </w:p>
        </w:tc>
        <w:tc>
          <w:tcPr>
            <w:tcW w:w="3260" w:type="dxa"/>
          </w:tcPr>
          <w:p w:rsidR="00B773BC" w:rsidRPr="00B773BC" w:rsidRDefault="00B773BC" w:rsidP="00B773BC">
            <w:pPr>
              <w:rPr>
                <w:rFonts w:asciiTheme="majorHAnsi" w:hAnsiTheme="majorHAnsi" w:cstheme="majorHAnsi"/>
              </w:rPr>
            </w:pPr>
            <w:r w:rsidRPr="00B773BC">
              <w:rPr>
                <w:rFonts w:asciiTheme="majorHAnsi" w:hAnsiTheme="majorHAnsi" w:cstheme="majorHAnsi"/>
              </w:rPr>
              <w:t>- PS/MS : repérer les outils utilisés en classe (emploi du temps, étiquettes…).</w:t>
            </w:r>
            <w:r w:rsidRPr="00B773BC">
              <w:rPr>
                <w:rFonts w:asciiTheme="majorHAnsi" w:hAnsiTheme="majorHAnsi" w:cstheme="majorHAnsi"/>
              </w:rPr>
              <w:br/>
              <w:t>- GS : nommer et identifier les fonctions d’écrits variés.</w:t>
            </w:r>
            <w:r w:rsidRPr="00B773BC">
              <w:rPr>
                <w:rFonts w:asciiTheme="majorHAnsi" w:hAnsiTheme="majorHAnsi" w:cstheme="majorHAnsi"/>
              </w:rPr>
              <w:br/>
              <w:t>- Distinguer les types d’écrits et les associer à un projet.</w:t>
            </w:r>
            <w:r w:rsidRPr="00B773BC">
              <w:rPr>
                <w:rFonts w:asciiTheme="majorHAnsi" w:hAnsiTheme="majorHAnsi" w:cstheme="majorHAnsi"/>
              </w:rPr>
              <w:br/>
              <w:t>- Comprendre la structure (mise en page, typographie) d’une lettre, recette, conte, notice…</w:t>
            </w:r>
          </w:p>
        </w:tc>
        <w:tc>
          <w:tcPr>
            <w:tcW w:w="2694" w:type="dxa"/>
          </w:tcPr>
          <w:p w:rsidR="00B773BC" w:rsidRPr="00B773BC" w:rsidRDefault="00B773BC" w:rsidP="00B773BC">
            <w:pPr>
              <w:rPr>
                <w:rFonts w:asciiTheme="majorHAnsi" w:hAnsiTheme="majorHAnsi" w:cstheme="majorHAnsi"/>
              </w:rPr>
            </w:pPr>
            <w:r w:rsidRPr="00B773BC">
              <w:rPr>
                <w:rFonts w:asciiTheme="majorHAnsi" w:hAnsiTheme="majorHAnsi" w:cstheme="majorHAnsi"/>
              </w:rPr>
              <w:t>Développement structuré des fonctions de l’écrit dans la vie quotidienne de la classe. Analyse de la forme et du rôle des supports écrits.</w:t>
            </w:r>
          </w:p>
        </w:tc>
      </w:tr>
      <w:tr w:rsidR="00B773BC" w:rsidRPr="003412C2" w:rsidTr="0087404C">
        <w:tblPrEx>
          <w:jc w:val="left"/>
        </w:tblPrEx>
        <w:tc>
          <w:tcPr>
            <w:tcW w:w="1980" w:type="dxa"/>
          </w:tcPr>
          <w:p w:rsidR="00B773BC" w:rsidRPr="00B773BC" w:rsidRDefault="00B773BC" w:rsidP="00B773BC">
            <w:pPr>
              <w:rPr>
                <w:rFonts w:asciiTheme="majorHAnsi" w:hAnsiTheme="majorHAnsi" w:cstheme="majorHAnsi"/>
                <w:b/>
              </w:rPr>
            </w:pPr>
            <w:r w:rsidRPr="00B773BC">
              <w:rPr>
                <w:rFonts w:asciiTheme="majorHAnsi" w:hAnsiTheme="majorHAnsi" w:cstheme="majorHAnsi"/>
                <w:b/>
              </w:rPr>
              <w:t>Comprendre des textes lus par le professeur</w:t>
            </w:r>
          </w:p>
        </w:tc>
        <w:tc>
          <w:tcPr>
            <w:tcW w:w="2693" w:type="dxa"/>
          </w:tcPr>
          <w:p w:rsidR="00B773BC" w:rsidRPr="00B773BC" w:rsidRDefault="00B773BC" w:rsidP="00B773BC">
            <w:pPr>
              <w:rPr>
                <w:rFonts w:asciiTheme="majorHAnsi" w:hAnsiTheme="majorHAnsi" w:cstheme="majorHAnsi"/>
              </w:rPr>
            </w:pPr>
            <w:r w:rsidRPr="00B773BC">
              <w:rPr>
                <w:rFonts w:asciiTheme="majorHAnsi" w:hAnsiTheme="majorHAnsi" w:cstheme="majorHAnsi"/>
              </w:rPr>
              <w:t>- Identifier les personnages, suivre le fil du récit.</w:t>
            </w:r>
            <w:r w:rsidRPr="00B773BC">
              <w:rPr>
                <w:rFonts w:asciiTheme="majorHAnsi" w:hAnsiTheme="majorHAnsi" w:cstheme="majorHAnsi"/>
              </w:rPr>
              <w:br/>
              <w:t xml:space="preserve">- Comprendre des </w:t>
            </w:r>
            <w:r w:rsidRPr="00B773BC">
              <w:rPr>
                <w:rFonts w:asciiTheme="majorHAnsi" w:hAnsiTheme="majorHAnsi" w:cstheme="majorHAnsi"/>
              </w:rPr>
              <w:lastRenderedPageBreak/>
              <w:t>enchaînements narratifs simples.</w:t>
            </w:r>
            <w:r w:rsidRPr="00B773BC">
              <w:rPr>
                <w:rFonts w:asciiTheme="majorHAnsi" w:hAnsiTheme="majorHAnsi" w:cstheme="majorHAnsi"/>
              </w:rPr>
              <w:br/>
              <w:t>- Commencer à interpréter les intentions et émotions des personnages.</w:t>
            </w:r>
            <w:r w:rsidRPr="00B773BC">
              <w:rPr>
                <w:rFonts w:asciiTheme="majorHAnsi" w:hAnsiTheme="majorHAnsi" w:cstheme="majorHAnsi"/>
              </w:rPr>
              <w:br/>
              <w:t>- Comparer avec sa propre expérience.</w:t>
            </w:r>
          </w:p>
        </w:tc>
        <w:tc>
          <w:tcPr>
            <w:tcW w:w="3260" w:type="dxa"/>
          </w:tcPr>
          <w:p w:rsidR="00B773BC" w:rsidRPr="00B773BC" w:rsidRDefault="00B773BC" w:rsidP="00B773BC">
            <w:pPr>
              <w:rPr>
                <w:rFonts w:asciiTheme="majorHAnsi" w:hAnsiTheme="majorHAnsi" w:cstheme="majorHAnsi"/>
              </w:rPr>
            </w:pPr>
            <w:r w:rsidRPr="00B773BC">
              <w:rPr>
                <w:rFonts w:asciiTheme="majorHAnsi" w:hAnsiTheme="majorHAnsi" w:cstheme="majorHAnsi"/>
              </w:rPr>
              <w:lastRenderedPageBreak/>
              <w:t>- PS : reconnaître les personnages, les nommer, les situer.</w:t>
            </w:r>
            <w:r w:rsidRPr="00B773BC">
              <w:rPr>
                <w:rFonts w:asciiTheme="majorHAnsi" w:hAnsiTheme="majorHAnsi" w:cstheme="majorHAnsi"/>
              </w:rPr>
              <w:br/>
              <w:t xml:space="preserve">- MS : comprendre des récits </w:t>
            </w:r>
            <w:r w:rsidRPr="00B773BC">
              <w:rPr>
                <w:rFonts w:asciiTheme="majorHAnsi" w:hAnsiTheme="majorHAnsi" w:cstheme="majorHAnsi"/>
              </w:rPr>
              <w:lastRenderedPageBreak/>
              <w:t>simples liés à la vie quotidienne.</w:t>
            </w:r>
            <w:r w:rsidRPr="00B773BC">
              <w:rPr>
                <w:rFonts w:asciiTheme="majorHAnsi" w:hAnsiTheme="majorHAnsi" w:cstheme="majorHAnsi"/>
              </w:rPr>
              <w:br/>
              <w:t>- GS : comprendre la structure répétitive, inférences simples (intentions, émotions).</w:t>
            </w:r>
            <w:r w:rsidRPr="00B773BC">
              <w:rPr>
                <w:rFonts w:asciiTheme="majorHAnsi" w:hAnsiTheme="majorHAnsi" w:cstheme="majorHAnsi"/>
              </w:rPr>
              <w:br/>
              <w:t>- Construire les archétypes (ogre, princesse…), établir un lien texte/expérience.</w:t>
            </w:r>
          </w:p>
        </w:tc>
        <w:tc>
          <w:tcPr>
            <w:tcW w:w="2694" w:type="dxa"/>
          </w:tcPr>
          <w:p w:rsidR="00B773BC" w:rsidRPr="00B773BC" w:rsidRDefault="00B773BC" w:rsidP="00B773BC">
            <w:pPr>
              <w:rPr>
                <w:rFonts w:asciiTheme="majorHAnsi" w:hAnsiTheme="majorHAnsi" w:cstheme="majorHAnsi"/>
              </w:rPr>
            </w:pPr>
            <w:r w:rsidRPr="00B773BC">
              <w:rPr>
                <w:rFonts w:asciiTheme="majorHAnsi" w:hAnsiTheme="majorHAnsi" w:cstheme="majorHAnsi"/>
              </w:rPr>
              <w:lastRenderedPageBreak/>
              <w:t xml:space="preserve">Les attendus sont organisés par niveau. L’implicite (intentions, émotions) et la </w:t>
            </w:r>
            <w:r w:rsidRPr="00B773BC">
              <w:rPr>
                <w:rFonts w:asciiTheme="majorHAnsi" w:hAnsiTheme="majorHAnsi" w:cstheme="majorHAnsi"/>
              </w:rPr>
              <w:lastRenderedPageBreak/>
              <w:t>culture littéraire sont davantage présents en GS.</w:t>
            </w:r>
          </w:p>
        </w:tc>
      </w:tr>
    </w:tbl>
    <w:p w:rsidR="003E7227" w:rsidRPr="009E593B" w:rsidRDefault="003E7227" w:rsidP="00EE192F">
      <w:pPr>
        <w:rPr>
          <w:rFonts w:asciiTheme="majorHAnsi" w:hAnsiTheme="majorHAnsi" w:cstheme="majorHAnsi"/>
        </w:rPr>
      </w:pPr>
    </w:p>
    <w:p w:rsidR="007723E7" w:rsidRPr="009E593B" w:rsidRDefault="009925C2" w:rsidP="003E7227">
      <w:pPr>
        <w:shd w:val="clear" w:color="auto" w:fill="70AD47" w:themeFill="accent6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>
        <w:rPr>
          <w:rFonts w:asciiTheme="majorHAnsi" w:hAnsiTheme="majorHAnsi" w:cstheme="majorHAnsi"/>
          <w:b/>
          <w:color w:val="FFFFFF" w:themeColor="background1"/>
          <w:sz w:val="32"/>
        </w:rPr>
        <w:t>PASSER DE L’ORAL A L’ECRIT : se préparer à apprendre à écrire</w:t>
      </w:r>
    </w:p>
    <w:p w:rsidR="003E7227" w:rsidRPr="009E593B" w:rsidRDefault="003E7227" w:rsidP="003E7227">
      <w:pPr>
        <w:shd w:val="clear" w:color="auto" w:fill="FFFFFF" w:themeFill="background1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20"/>
        <w:gridCol w:w="2920"/>
        <w:gridCol w:w="2920"/>
      </w:tblGrid>
      <w:tr w:rsidR="004F09F0" w:rsidRPr="004F09F0" w:rsidTr="004F09F0">
        <w:trPr>
          <w:jc w:val="center"/>
        </w:trPr>
        <w:tc>
          <w:tcPr>
            <w:tcW w:w="1696" w:type="dxa"/>
            <w:shd w:val="clear" w:color="auto" w:fill="E2EFD9" w:themeFill="accent6" w:themeFillTint="33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  <w:b/>
              </w:rPr>
            </w:pPr>
            <w:r w:rsidRPr="004F09F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20" w:type="dxa"/>
            <w:shd w:val="clear" w:color="auto" w:fill="E2EFD9" w:themeFill="accent6" w:themeFillTint="33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  <w:b/>
              </w:rPr>
            </w:pPr>
            <w:r w:rsidRPr="004F09F0">
              <w:rPr>
                <w:rFonts w:asciiTheme="majorHAnsi" w:hAnsiTheme="majorHAnsi" w:cstheme="majorHAnsi"/>
                <w:b/>
              </w:rPr>
              <w:t>Programme 2021</w:t>
            </w:r>
          </w:p>
        </w:tc>
        <w:tc>
          <w:tcPr>
            <w:tcW w:w="2920" w:type="dxa"/>
            <w:shd w:val="clear" w:color="auto" w:fill="E2EFD9" w:themeFill="accent6" w:themeFillTint="33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  <w:b/>
              </w:rPr>
            </w:pPr>
            <w:r w:rsidRPr="004F09F0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20" w:type="dxa"/>
            <w:shd w:val="clear" w:color="auto" w:fill="E2EFD9" w:themeFill="accent6" w:themeFillTint="33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  <w:b/>
              </w:rPr>
            </w:pPr>
            <w:r w:rsidRPr="004F09F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4F09F0" w:rsidRPr="004F09F0" w:rsidTr="004F09F0">
        <w:trPr>
          <w:jc w:val="center"/>
        </w:trPr>
        <w:tc>
          <w:tcPr>
            <w:tcW w:w="1696" w:type="dxa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  <w:b/>
              </w:rPr>
            </w:pPr>
            <w:r w:rsidRPr="004F09F0">
              <w:rPr>
                <w:rFonts w:asciiTheme="majorHAnsi" w:hAnsiTheme="majorHAnsi" w:cstheme="majorHAnsi"/>
                <w:b/>
              </w:rPr>
              <w:t>Apprendre le geste d’écriture</w:t>
            </w:r>
          </w:p>
        </w:tc>
        <w:tc>
          <w:tcPr>
            <w:tcW w:w="2920" w:type="dxa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</w:rPr>
            </w:pPr>
            <w:r w:rsidRPr="004F09F0">
              <w:rPr>
                <w:rFonts w:asciiTheme="majorHAnsi" w:hAnsiTheme="majorHAnsi" w:cstheme="majorHAnsi"/>
              </w:rPr>
              <w:t>- Activités de motricité fine et globale, d'exploration graphique.</w:t>
            </w:r>
            <w:r w:rsidRPr="004F09F0">
              <w:rPr>
                <w:rFonts w:asciiTheme="majorHAnsi" w:hAnsiTheme="majorHAnsi" w:cstheme="majorHAnsi"/>
              </w:rPr>
              <w:br/>
              <w:t>- Apprentissage progressif des lettres capitales puis cursives.</w:t>
            </w:r>
            <w:r w:rsidRPr="004F09F0">
              <w:rPr>
                <w:rFonts w:asciiTheme="majorHAnsi" w:hAnsiTheme="majorHAnsi" w:cstheme="majorHAnsi"/>
              </w:rPr>
              <w:br/>
              <w:t>- Travail sur la posture, la tenue de l’outil et les repères spatiaux.</w:t>
            </w:r>
          </w:p>
        </w:tc>
        <w:tc>
          <w:tcPr>
            <w:tcW w:w="2920" w:type="dxa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</w:rPr>
            </w:pPr>
            <w:r w:rsidRPr="004F09F0">
              <w:rPr>
                <w:rFonts w:asciiTheme="majorHAnsi" w:hAnsiTheme="majorHAnsi" w:cstheme="majorHAnsi"/>
              </w:rPr>
              <w:t>- PS à GS : coordination œil/main, exploration de l’espace graphique.</w:t>
            </w:r>
            <w:r w:rsidRPr="004F09F0">
              <w:rPr>
                <w:rFonts w:asciiTheme="majorHAnsi" w:hAnsiTheme="majorHAnsi" w:cstheme="majorHAnsi"/>
              </w:rPr>
              <w:br/>
              <w:t>- MS : tracés des lettres capitales et amorce des gestes liés à la cursive.</w:t>
            </w:r>
            <w:r w:rsidRPr="004F09F0">
              <w:rPr>
                <w:rFonts w:asciiTheme="majorHAnsi" w:hAnsiTheme="majorHAnsi" w:cstheme="majorHAnsi"/>
              </w:rPr>
              <w:br/>
              <w:t>- GS : tenue correcte du stylo, enchaînement des lettres cursives.</w:t>
            </w:r>
            <w:r w:rsidRPr="004F09F0">
              <w:rPr>
                <w:rFonts w:asciiTheme="majorHAnsi" w:hAnsiTheme="majorHAnsi" w:cstheme="majorHAnsi"/>
              </w:rPr>
              <w:br/>
              <w:t>- Travail coordonné des articulations : épaule, coude, poignet, doigts.</w:t>
            </w:r>
          </w:p>
        </w:tc>
        <w:tc>
          <w:tcPr>
            <w:tcW w:w="2920" w:type="dxa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</w:rPr>
            </w:pPr>
            <w:r w:rsidRPr="004F09F0">
              <w:rPr>
                <w:rFonts w:asciiTheme="majorHAnsi" w:hAnsiTheme="majorHAnsi" w:cstheme="majorHAnsi"/>
              </w:rPr>
              <w:t>Progression précise sur le cycle, avec enchaînement cursif attendu en GS. Accent mis sur le geste et la fluidité.</w:t>
            </w:r>
          </w:p>
        </w:tc>
      </w:tr>
      <w:tr w:rsidR="004F09F0" w:rsidRPr="004F09F0" w:rsidTr="004F09F0">
        <w:trPr>
          <w:jc w:val="center"/>
        </w:trPr>
        <w:tc>
          <w:tcPr>
            <w:tcW w:w="1696" w:type="dxa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  <w:b/>
              </w:rPr>
            </w:pPr>
            <w:r w:rsidRPr="004F09F0">
              <w:rPr>
                <w:rFonts w:asciiTheme="majorHAnsi" w:hAnsiTheme="majorHAnsi" w:cstheme="majorHAnsi"/>
                <w:b/>
              </w:rPr>
              <w:t>Produire de premiers écrits</w:t>
            </w:r>
          </w:p>
        </w:tc>
        <w:tc>
          <w:tcPr>
            <w:tcW w:w="2920" w:type="dxa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</w:rPr>
            </w:pPr>
            <w:r w:rsidRPr="004F09F0">
              <w:rPr>
                <w:rFonts w:asciiTheme="majorHAnsi" w:hAnsiTheme="majorHAnsi" w:cstheme="majorHAnsi"/>
              </w:rPr>
              <w:t>- Dictée à l’adulte, essais d’écriture personnelle.</w:t>
            </w:r>
            <w:r w:rsidRPr="004F09F0">
              <w:rPr>
                <w:rFonts w:asciiTheme="majorHAnsi" w:hAnsiTheme="majorHAnsi" w:cstheme="majorHAnsi"/>
              </w:rPr>
              <w:br/>
              <w:t>- Mémorisation et copie de mots simples.</w:t>
            </w:r>
            <w:r w:rsidRPr="004F09F0">
              <w:rPr>
                <w:rFonts w:asciiTheme="majorHAnsi" w:hAnsiTheme="majorHAnsi" w:cstheme="majorHAnsi"/>
              </w:rPr>
              <w:br/>
              <w:t>- Production de textes collectifs dans le cadre de projets.</w:t>
            </w:r>
          </w:p>
        </w:tc>
        <w:tc>
          <w:tcPr>
            <w:tcW w:w="2920" w:type="dxa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</w:rPr>
            </w:pPr>
            <w:r w:rsidRPr="004F09F0">
              <w:rPr>
                <w:rFonts w:asciiTheme="majorHAnsi" w:hAnsiTheme="majorHAnsi" w:cstheme="majorHAnsi"/>
              </w:rPr>
              <w:t>- PS : comprendre que l’écrit code l’oral, proposer un message à dicter.</w:t>
            </w:r>
            <w:r w:rsidRPr="004F09F0">
              <w:rPr>
                <w:rFonts w:asciiTheme="majorHAnsi" w:hAnsiTheme="majorHAnsi" w:cstheme="majorHAnsi"/>
              </w:rPr>
              <w:br/>
              <w:t>- MS-GS : suivre la lecture d’un message dicté, segmenter en mots, syllabes, phonèmes.</w:t>
            </w:r>
            <w:r w:rsidRPr="004F09F0">
              <w:rPr>
                <w:rFonts w:asciiTheme="majorHAnsi" w:hAnsiTheme="majorHAnsi" w:cstheme="majorHAnsi"/>
              </w:rPr>
              <w:br/>
              <w:t>- GS : copier des mots connus, utiliser des lettres pour écrire un mot, mémoriser des graphies.</w:t>
            </w:r>
            <w:r w:rsidRPr="004F09F0">
              <w:rPr>
                <w:rFonts w:asciiTheme="majorHAnsi" w:hAnsiTheme="majorHAnsi" w:cstheme="majorHAnsi"/>
              </w:rPr>
              <w:br/>
              <w:t>- Produire un écrit avec une intention de communication, réviser, respecter la norme.</w:t>
            </w:r>
          </w:p>
        </w:tc>
        <w:tc>
          <w:tcPr>
            <w:tcW w:w="2920" w:type="dxa"/>
          </w:tcPr>
          <w:p w:rsidR="004F09F0" w:rsidRPr="004F09F0" w:rsidRDefault="004F09F0" w:rsidP="00CA48CD">
            <w:pPr>
              <w:rPr>
                <w:rFonts w:asciiTheme="majorHAnsi" w:hAnsiTheme="majorHAnsi" w:cstheme="majorHAnsi"/>
              </w:rPr>
            </w:pPr>
            <w:r w:rsidRPr="004F09F0">
              <w:rPr>
                <w:rFonts w:asciiTheme="majorHAnsi" w:hAnsiTheme="majorHAnsi" w:cstheme="majorHAnsi"/>
              </w:rPr>
              <w:t>Les attentes sont clarifiées et organisées par niveau. Accent mis sur la segmentation orale, la norme, la révision, et le lien oral/écrit.</w:t>
            </w:r>
          </w:p>
        </w:tc>
      </w:tr>
    </w:tbl>
    <w:p w:rsidR="007723E7" w:rsidRPr="009E593B" w:rsidRDefault="007723E7" w:rsidP="007723E7">
      <w:pPr>
        <w:rPr>
          <w:rFonts w:asciiTheme="majorHAnsi" w:hAnsiTheme="majorHAnsi" w:cstheme="majorHAnsi"/>
        </w:rPr>
      </w:pPr>
    </w:p>
    <w:p w:rsidR="00DA47F2" w:rsidRPr="009E593B" w:rsidRDefault="00DA47F2" w:rsidP="007723E7">
      <w:pPr>
        <w:rPr>
          <w:rFonts w:asciiTheme="majorHAnsi" w:hAnsiTheme="majorHAnsi" w:cstheme="majorHAnsi"/>
        </w:rPr>
      </w:pPr>
    </w:p>
    <w:p w:rsidR="007723E7" w:rsidRPr="009E593B" w:rsidRDefault="007723E7" w:rsidP="00263639">
      <w:pPr>
        <w:jc w:val="right"/>
        <w:rPr>
          <w:rFonts w:asciiTheme="majorHAnsi" w:hAnsiTheme="majorHAnsi" w:cstheme="majorHAnsi"/>
        </w:rPr>
      </w:pPr>
    </w:p>
    <w:p w:rsidR="00DA47F2" w:rsidRPr="009E593B" w:rsidRDefault="00DA47F2" w:rsidP="00263639">
      <w:pPr>
        <w:jc w:val="right"/>
        <w:rPr>
          <w:rFonts w:asciiTheme="majorHAnsi" w:hAnsiTheme="majorHAnsi" w:cstheme="majorHAnsi"/>
        </w:rPr>
      </w:pPr>
    </w:p>
    <w:p w:rsidR="00EE192F" w:rsidRPr="009E593B" w:rsidRDefault="00EE192F" w:rsidP="00340763">
      <w:pPr>
        <w:rPr>
          <w:rFonts w:asciiTheme="majorHAnsi" w:hAnsiTheme="majorHAnsi" w:cstheme="majorHAnsi"/>
        </w:rPr>
      </w:pPr>
    </w:p>
    <w:sectPr w:rsidR="00EE192F" w:rsidRPr="009E593B" w:rsidSect="00263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B4" w:rsidRDefault="007F35B4" w:rsidP="008123C1">
      <w:pPr>
        <w:spacing w:after="0" w:line="240" w:lineRule="auto"/>
      </w:pPr>
      <w:r>
        <w:separator/>
      </w:r>
    </w:p>
  </w:endnote>
  <w:endnote w:type="continuationSeparator" w:id="0">
    <w:p w:rsidR="007F35B4" w:rsidRDefault="007F35B4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10" w:rsidRDefault="002614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378336"/>
      <w:docPartObj>
        <w:docPartGallery w:val="Page Numbers (Bottom of Page)"/>
        <w:docPartUnique/>
      </w:docPartObj>
    </w:sdtPr>
    <w:sdtEndPr/>
    <w:sdtContent>
      <w:p w:rsidR="008123C1" w:rsidRDefault="008123C1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13A832FB" wp14:editId="36B88081">
              <wp:simplePos x="0" y="0"/>
              <wp:positionH relativeFrom="margin">
                <wp:posOffset>-258445</wp:posOffset>
              </wp:positionH>
              <wp:positionV relativeFrom="margin">
                <wp:posOffset>9593580</wp:posOffset>
              </wp:positionV>
              <wp:extent cx="253365" cy="257175"/>
              <wp:effectExtent l="0" t="0" r="0" b="9525"/>
              <wp:wrapSquare wrapText="bothSides"/>
              <wp:docPr id="2" name="Image 2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336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261410">
          <w:rPr>
            <w:rFonts w:asciiTheme="majorHAnsi" w:hAnsiTheme="majorHAnsi" w:cstheme="majorHAnsi"/>
            <w:noProof/>
          </w:rPr>
          <w:t>1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10" w:rsidRDefault="002614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B4" w:rsidRDefault="007F35B4" w:rsidP="008123C1">
      <w:pPr>
        <w:spacing w:after="0" w:line="240" w:lineRule="auto"/>
      </w:pPr>
      <w:r>
        <w:separator/>
      </w:r>
    </w:p>
  </w:footnote>
  <w:footnote w:type="continuationSeparator" w:id="0">
    <w:p w:rsidR="007F35B4" w:rsidRDefault="007F35B4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10" w:rsidRDefault="002614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C1" w:rsidRDefault="00261410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 xml:space="preserve">Comparatif des programmes </w:t>
    </w:r>
    <w:r>
      <w:rPr>
        <w:rFonts w:asciiTheme="majorHAnsi" w:hAnsiTheme="majorHAnsi" w:cstheme="majorHAnsi"/>
        <w:i/>
      </w:rPr>
      <w:t>2021</w:t>
    </w:r>
    <w:bookmarkStart w:id="0" w:name="_GoBack"/>
    <w:bookmarkEnd w:id="0"/>
    <w:r w:rsidR="003E7227">
      <w:rPr>
        <w:rFonts w:asciiTheme="majorHAnsi" w:hAnsiTheme="majorHAnsi" w:cstheme="majorHAnsi"/>
        <w:i/>
      </w:rPr>
      <w:t xml:space="preserve"> et 2024</w:t>
    </w:r>
    <w:r w:rsidR="00720358">
      <w:rPr>
        <w:rFonts w:asciiTheme="majorHAnsi" w:hAnsiTheme="majorHAnsi" w:cstheme="majorHAnsi"/>
        <w:i/>
      </w:rPr>
      <w:t xml:space="preserve"> – Cycle 1</w:t>
    </w:r>
    <w:r w:rsidR="008123C1" w:rsidRPr="008123C1">
      <w:rPr>
        <w:rFonts w:asciiTheme="majorHAnsi" w:hAnsiTheme="majorHAnsi" w:cstheme="majorHAnsi"/>
        <w:i/>
      </w:rPr>
      <w:t xml:space="preserve"> </w:t>
    </w:r>
    <w:r w:rsidR="00263639">
      <w:rPr>
        <w:rFonts w:asciiTheme="majorHAnsi" w:hAnsiTheme="majorHAnsi" w:cstheme="majorHAnsi"/>
        <w:i/>
      </w:rPr>
      <w:t>–</w:t>
    </w:r>
    <w:r w:rsidR="008123C1" w:rsidRPr="008123C1">
      <w:rPr>
        <w:rFonts w:asciiTheme="majorHAnsi" w:hAnsiTheme="majorHAnsi" w:cstheme="majorHAnsi"/>
        <w:i/>
      </w:rPr>
      <w:t xml:space="preserve"> Français</w:t>
    </w:r>
  </w:p>
  <w:p w:rsidR="00263639" w:rsidRPr="008123C1" w:rsidRDefault="00263639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10" w:rsidRDefault="002614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791"/>
    <w:multiLevelType w:val="hybridMultilevel"/>
    <w:tmpl w:val="39DE583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C16A3"/>
    <w:multiLevelType w:val="hybridMultilevel"/>
    <w:tmpl w:val="BBFC631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E59CF"/>
    <w:multiLevelType w:val="multilevel"/>
    <w:tmpl w:val="62C6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92B20"/>
    <w:multiLevelType w:val="hybridMultilevel"/>
    <w:tmpl w:val="3B408030"/>
    <w:lvl w:ilvl="0" w:tplc="75560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80B00"/>
    <w:multiLevelType w:val="hybridMultilevel"/>
    <w:tmpl w:val="3AB6CFC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1C3A80"/>
    <w:multiLevelType w:val="hybridMultilevel"/>
    <w:tmpl w:val="E00A6B3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62547"/>
    <w:multiLevelType w:val="hybridMultilevel"/>
    <w:tmpl w:val="DB44572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B1213F"/>
    <w:multiLevelType w:val="multilevel"/>
    <w:tmpl w:val="33DAA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E5B06"/>
    <w:multiLevelType w:val="hybridMultilevel"/>
    <w:tmpl w:val="374A7E2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251FE"/>
    <w:multiLevelType w:val="hybridMultilevel"/>
    <w:tmpl w:val="120EE6B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B3174"/>
    <w:multiLevelType w:val="hybridMultilevel"/>
    <w:tmpl w:val="21727694"/>
    <w:lvl w:ilvl="0" w:tplc="DC0E91A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67C5A"/>
    <w:multiLevelType w:val="hybridMultilevel"/>
    <w:tmpl w:val="650018D4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B2B00"/>
    <w:multiLevelType w:val="hybridMultilevel"/>
    <w:tmpl w:val="8D50A6C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B6F0F"/>
    <w:multiLevelType w:val="multilevel"/>
    <w:tmpl w:val="A630F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26223"/>
    <w:multiLevelType w:val="hybridMultilevel"/>
    <w:tmpl w:val="61125FE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E44411"/>
    <w:multiLevelType w:val="hybridMultilevel"/>
    <w:tmpl w:val="ABE6449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316F0"/>
    <w:multiLevelType w:val="multilevel"/>
    <w:tmpl w:val="52981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63699B"/>
    <w:multiLevelType w:val="hybridMultilevel"/>
    <w:tmpl w:val="5AE8E9F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1263DD"/>
    <w:multiLevelType w:val="hybridMultilevel"/>
    <w:tmpl w:val="DEC49A0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216C9"/>
    <w:multiLevelType w:val="hybridMultilevel"/>
    <w:tmpl w:val="A990736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D461B"/>
    <w:multiLevelType w:val="multilevel"/>
    <w:tmpl w:val="664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206EED"/>
    <w:multiLevelType w:val="hybridMultilevel"/>
    <w:tmpl w:val="F36AD78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BBD0AFF4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8713A0"/>
    <w:multiLevelType w:val="hybridMultilevel"/>
    <w:tmpl w:val="1F6E480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97DAE"/>
    <w:multiLevelType w:val="multilevel"/>
    <w:tmpl w:val="7E5E4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1350D"/>
    <w:multiLevelType w:val="multilevel"/>
    <w:tmpl w:val="D9EA6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0146A"/>
    <w:multiLevelType w:val="hybridMultilevel"/>
    <w:tmpl w:val="A25E7F1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31AD3"/>
    <w:multiLevelType w:val="hybridMultilevel"/>
    <w:tmpl w:val="BC8E346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1095B"/>
    <w:multiLevelType w:val="multilevel"/>
    <w:tmpl w:val="57B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55496"/>
    <w:multiLevelType w:val="multilevel"/>
    <w:tmpl w:val="7CBEF1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4C397C"/>
    <w:multiLevelType w:val="multilevel"/>
    <w:tmpl w:val="0B56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33346"/>
    <w:multiLevelType w:val="multilevel"/>
    <w:tmpl w:val="A93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85161"/>
    <w:multiLevelType w:val="hybridMultilevel"/>
    <w:tmpl w:val="24F41CC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4E7246"/>
    <w:multiLevelType w:val="multilevel"/>
    <w:tmpl w:val="67826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84DC3"/>
    <w:multiLevelType w:val="multilevel"/>
    <w:tmpl w:val="126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A6B56"/>
    <w:multiLevelType w:val="multilevel"/>
    <w:tmpl w:val="13A64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BA18DE"/>
    <w:multiLevelType w:val="hybridMultilevel"/>
    <w:tmpl w:val="FF38A31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C124F"/>
    <w:multiLevelType w:val="hybridMultilevel"/>
    <w:tmpl w:val="63D2CD0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A207D1"/>
    <w:multiLevelType w:val="hybridMultilevel"/>
    <w:tmpl w:val="401E11E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02F6C"/>
    <w:multiLevelType w:val="hybridMultilevel"/>
    <w:tmpl w:val="07CC78D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8E24574"/>
    <w:multiLevelType w:val="hybridMultilevel"/>
    <w:tmpl w:val="D30E694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A1855"/>
    <w:multiLevelType w:val="multilevel"/>
    <w:tmpl w:val="60CCD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73C24"/>
    <w:multiLevelType w:val="hybridMultilevel"/>
    <w:tmpl w:val="FFB44004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8B483B"/>
    <w:multiLevelType w:val="multilevel"/>
    <w:tmpl w:val="9BA4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4059D7"/>
    <w:multiLevelType w:val="hybridMultilevel"/>
    <w:tmpl w:val="AFD6469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7A3E57"/>
    <w:multiLevelType w:val="hybridMultilevel"/>
    <w:tmpl w:val="AEE299C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6"/>
  </w:num>
  <w:num w:numId="5">
    <w:abstractNumId w:val="42"/>
  </w:num>
  <w:num w:numId="6">
    <w:abstractNumId w:val="24"/>
  </w:num>
  <w:num w:numId="7">
    <w:abstractNumId w:val="17"/>
  </w:num>
  <w:num w:numId="8">
    <w:abstractNumId w:val="28"/>
  </w:num>
  <w:num w:numId="9">
    <w:abstractNumId w:val="25"/>
  </w:num>
  <w:num w:numId="10">
    <w:abstractNumId w:val="34"/>
  </w:num>
  <w:num w:numId="11">
    <w:abstractNumId w:val="30"/>
  </w:num>
  <w:num w:numId="12">
    <w:abstractNumId w:val="8"/>
  </w:num>
  <w:num w:numId="13">
    <w:abstractNumId w:val="32"/>
  </w:num>
  <w:num w:numId="14">
    <w:abstractNumId w:val="44"/>
  </w:num>
  <w:num w:numId="15">
    <w:abstractNumId w:val="35"/>
  </w:num>
  <w:num w:numId="16">
    <w:abstractNumId w:val="29"/>
  </w:num>
  <w:num w:numId="17">
    <w:abstractNumId w:val="31"/>
  </w:num>
  <w:num w:numId="18">
    <w:abstractNumId w:val="21"/>
  </w:num>
  <w:num w:numId="19">
    <w:abstractNumId w:val="2"/>
  </w:num>
  <w:num w:numId="20">
    <w:abstractNumId w:val="9"/>
  </w:num>
  <w:num w:numId="21">
    <w:abstractNumId w:val="27"/>
  </w:num>
  <w:num w:numId="22">
    <w:abstractNumId w:val="39"/>
  </w:num>
  <w:num w:numId="23">
    <w:abstractNumId w:val="46"/>
  </w:num>
  <w:num w:numId="24">
    <w:abstractNumId w:val="38"/>
  </w:num>
  <w:num w:numId="25">
    <w:abstractNumId w:val="6"/>
  </w:num>
  <w:num w:numId="26">
    <w:abstractNumId w:val="0"/>
  </w:num>
  <w:num w:numId="27">
    <w:abstractNumId w:val="4"/>
  </w:num>
  <w:num w:numId="28">
    <w:abstractNumId w:val="3"/>
  </w:num>
  <w:num w:numId="29">
    <w:abstractNumId w:val="5"/>
  </w:num>
  <w:num w:numId="30">
    <w:abstractNumId w:val="23"/>
  </w:num>
  <w:num w:numId="31">
    <w:abstractNumId w:val="33"/>
  </w:num>
  <w:num w:numId="32">
    <w:abstractNumId w:val="15"/>
  </w:num>
  <w:num w:numId="33">
    <w:abstractNumId w:val="13"/>
  </w:num>
  <w:num w:numId="34">
    <w:abstractNumId w:val="18"/>
  </w:num>
  <w:num w:numId="35">
    <w:abstractNumId w:val="45"/>
  </w:num>
  <w:num w:numId="36">
    <w:abstractNumId w:val="20"/>
  </w:num>
  <w:num w:numId="37">
    <w:abstractNumId w:val="40"/>
  </w:num>
  <w:num w:numId="38">
    <w:abstractNumId w:val="10"/>
  </w:num>
  <w:num w:numId="39">
    <w:abstractNumId w:val="37"/>
  </w:num>
  <w:num w:numId="40">
    <w:abstractNumId w:val="19"/>
  </w:num>
  <w:num w:numId="41">
    <w:abstractNumId w:val="1"/>
  </w:num>
  <w:num w:numId="42">
    <w:abstractNumId w:val="22"/>
  </w:num>
  <w:num w:numId="43">
    <w:abstractNumId w:val="41"/>
  </w:num>
  <w:num w:numId="44">
    <w:abstractNumId w:val="43"/>
  </w:num>
  <w:num w:numId="45">
    <w:abstractNumId w:val="16"/>
  </w:num>
  <w:num w:numId="46">
    <w:abstractNumId w:val="1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1"/>
    <w:rsid w:val="000C18EE"/>
    <w:rsid w:val="001A62CC"/>
    <w:rsid w:val="00256265"/>
    <w:rsid w:val="00261410"/>
    <w:rsid w:val="00263639"/>
    <w:rsid w:val="00340181"/>
    <w:rsid w:val="00340763"/>
    <w:rsid w:val="003412C2"/>
    <w:rsid w:val="003E7227"/>
    <w:rsid w:val="0041397B"/>
    <w:rsid w:val="004232DE"/>
    <w:rsid w:val="0043468A"/>
    <w:rsid w:val="00437512"/>
    <w:rsid w:val="004B1B75"/>
    <w:rsid w:val="004F09F0"/>
    <w:rsid w:val="0059296B"/>
    <w:rsid w:val="005A5394"/>
    <w:rsid w:val="00634742"/>
    <w:rsid w:val="006C4844"/>
    <w:rsid w:val="00720358"/>
    <w:rsid w:val="007219EE"/>
    <w:rsid w:val="007723E7"/>
    <w:rsid w:val="007A0E69"/>
    <w:rsid w:val="007F35B4"/>
    <w:rsid w:val="008123C1"/>
    <w:rsid w:val="008434F6"/>
    <w:rsid w:val="0087404C"/>
    <w:rsid w:val="00956FD1"/>
    <w:rsid w:val="009925C2"/>
    <w:rsid w:val="009C71CF"/>
    <w:rsid w:val="009E593B"/>
    <w:rsid w:val="00B773BC"/>
    <w:rsid w:val="00C11CF9"/>
    <w:rsid w:val="00CC1C6E"/>
    <w:rsid w:val="00DA47F2"/>
    <w:rsid w:val="00DC3DFC"/>
    <w:rsid w:val="00ED15D2"/>
    <w:rsid w:val="00EE192F"/>
    <w:rsid w:val="00F479E0"/>
    <w:rsid w:val="00F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F9050"/>
  <w15:chartTrackingRefBased/>
  <w15:docId w15:val="{8D217F28-F9CC-40D8-AFE7-FE76F8BC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2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AC7A-A281-4547-9342-8D8FB56C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24</cp:revision>
  <dcterms:created xsi:type="dcterms:W3CDTF">2025-01-10T12:55:00Z</dcterms:created>
  <dcterms:modified xsi:type="dcterms:W3CDTF">2025-04-08T13:41:00Z</dcterms:modified>
</cp:coreProperties>
</file>